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9A6DF">
      <w:pPr>
        <w:rPr>
          <w:rFonts w:eastAsia="黑体"/>
          <w:sz w:val="44"/>
        </w:rPr>
      </w:pPr>
      <w:r>
        <w:rPr>
          <w:rFonts w:hint="eastAsia" w:ascii="黑体" w:hAnsi="黑体" w:eastAsia="黑体" w:cs="黑体"/>
          <w:sz w:val="32"/>
        </w:rPr>
        <w:t xml:space="preserve">编号： </w:t>
      </w:r>
      <w:r>
        <w:rPr>
          <w:rFonts w:hint="eastAsia" w:ascii="仿宋" w:hAnsi="仿宋" w:eastAsia="仿宋"/>
          <w:sz w:val="32"/>
        </w:rPr>
        <w:t xml:space="preserve">       </w:t>
      </w:r>
    </w:p>
    <w:p w14:paraId="5CBFB52C">
      <w:pPr>
        <w:rPr>
          <w:rFonts w:eastAsia="黑体"/>
          <w:sz w:val="44"/>
        </w:rPr>
      </w:pPr>
    </w:p>
    <w:p w14:paraId="5C461477">
      <w:pPr>
        <w:jc w:val="center"/>
        <w:rPr>
          <w:rFonts w:hint="eastAsia" w:ascii="宋体" w:hAnsi="宋体" w:cs="宋体"/>
          <w:b/>
          <w:bCs/>
          <w:spacing w:val="60"/>
          <w:sz w:val="44"/>
          <w:szCs w:val="44"/>
          <w:lang w:val="en-US" w:eastAsia="zh-CN"/>
        </w:rPr>
      </w:pPr>
      <w:r>
        <w:rPr>
          <w:rFonts w:hint="eastAsia" w:ascii="宋体" w:hAnsi="宋体" w:cs="宋体"/>
          <w:b/>
          <w:bCs/>
          <w:spacing w:val="60"/>
          <w:sz w:val="44"/>
          <w:szCs w:val="44"/>
          <w:lang w:val="en-US" w:eastAsia="zh-CN"/>
        </w:rPr>
        <w:t>科技考古与文物保护利用</w:t>
      </w:r>
    </w:p>
    <w:p w14:paraId="1575A4FF">
      <w:pPr>
        <w:jc w:val="center"/>
        <w:rPr>
          <w:rFonts w:hint="eastAsia" w:ascii="宋体" w:hAnsi="宋体" w:cs="宋体"/>
          <w:b/>
          <w:bCs/>
          <w:spacing w:val="60"/>
          <w:sz w:val="44"/>
          <w:szCs w:val="44"/>
          <w:lang w:val="en-US" w:eastAsia="zh-CN"/>
        </w:rPr>
      </w:pPr>
      <w:r>
        <w:rPr>
          <w:rFonts w:hint="eastAsia" w:ascii="宋体" w:hAnsi="宋体" w:cs="宋体"/>
          <w:b/>
          <w:bCs/>
          <w:spacing w:val="60"/>
          <w:sz w:val="44"/>
          <w:szCs w:val="44"/>
          <w:lang w:val="en-US" w:eastAsia="zh-CN"/>
        </w:rPr>
        <w:t>湖南省重点实验室开放课题</w:t>
      </w:r>
    </w:p>
    <w:p w14:paraId="6663CD17">
      <w:pPr>
        <w:jc w:val="center"/>
        <w:rPr>
          <w:rFonts w:hint="eastAsia" w:ascii="宋体" w:hAnsi="宋体" w:eastAsia="宋体" w:cs="宋体"/>
          <w:b/>
          <w:bCs/>
          <w:spacing w:val="60"/>
          <w:sz w:val="44"/>
          <w:szCs w:val="44"/>
          <w:lang w:eastAsia="zh-CN"/>
        </w:rPr>
      </w:pPr>
      <w:r>
        <w:rPr>
          <w:rFonts w:hint="eastAsia" w:ascii="宋体" w:hAnsi="宋体" w:eastAsia="宋体" w:cs="宋体"/>
          <w:b/>
          <w:bCs/>
          <w:spacing w:val="60"/>
          <w:sz w:val="44"/>
          <w:szCs w:val="44"/>
        </w:rPr>
        <w:t>申报</w:t>
      </w:r>
      <w:r>
        <w:rPr>
          <w:rFonts w:hint="eastAsia" w:ascii="宋体" w:hAnsi="宋体" w:cs="宋体"/>
          <w:b/>
          <w:bCs/>
          <w:spacing w:val="60"/>
          <w:sz w:val="44"/>
          <w:szCs w:val="44"/>
          <w:lang w:val="en-US" w:eastAsia="zh-CN"/>
        </w:rPr>
        <w:t>书</w:t>
      </w:r>
    </w:p>
    <w:p w14:paraId="0C3CF1E0"/>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245"/>
      </w:tblGrid>
      <w:tr w14:paraId="2552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14:paraId="1DD97A1C">
            <w:pPr>
              <w:keepNext w:val="0"/>
              <w:keepLines w:val="0"/>
              <w:pageBreakBefore w:val="0"/>
              <w:widowControl w:val="0"/>
              <w:kinsoku/>
              <w:wordWrap/>
              <w:overflowPunct/>
              <w:topLinePunct w:val="0"/>
              <w:autoSpaceDE/>
              <w:autoSpaceDN/>
              <w:bidi w:val="0"/>
              <w:adjustRightInd/>
              <w:snapToGrid/>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课题类型：</w:t>
            </w:r>
          </w:p>
        </w:tc>
        <w:tc>
          <w:tcPr>
            <w:tcW w:w="5245" w:type="dxa"/>
            <w:tcBorders>
              <w:top w:val="single" w:color="FFFFFF" w:themeColor="background1" w:sz="6" w:space="0"/>
              <w:left w:val="single" w:color="FFFFFF" w:themeColor="background1" w:sz="6" w:space="0"/>
              <w:right w:val="single" w:color="FFFFFF" w:themeColor="background1" w:sz="6" w:space="0"/>
            </w:tcBorders>
            <w:vAlign w:val="bottom"/>
          </w:tcPr>
          <w:p w14:paraId="53F7B0D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r w14:paraId="6186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14:paraId="159838F5">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课题名称：</w:t>
            </w:r>
          </w:p>
        </w:tc>
        <w:tc>
          <w:tcPr>
            <w:tcW w:w="5245" w:type="dxa"/>
            <w:tcBorders>
              <w:left w:val="single" w:color="FFFFFF" w:themeColor="background1" w:sz="6" w:space="0"/>
              <w:right w:val="single" w:color="FFFFFF" w:themeColor="background1" w:sz="6" w:space="0"/>
            </w:tcBorders>
            <w:vAlign w:val="bottom"/>
          </w:tcPr>
          <w:p w14:paraId="0EA510C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u w:val="single"/>
              </w:rPr>
            </w:pPr>
          </w:p>
        </w:tc>
      </w:tr>
      <w:tr w14:paraId="00CE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14:paraId="1E3011B6">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课题申报人：</w:t>
            </w:r>
          </w:p>
        </w:tc>
        <w:tc>
          <w:tcPr>
            <w:tcW w:w="5245" w:type="dxa"/>
            <w:tcBorders>
              <w:left w:val="single" w:color="FFFFFF" w:themeColor="background1" w:sz="6" w:space="0"/>
              <w:right w:val="single" w:color="FFFFFF" w:themeColor="background1" w:sz="6" w:space="0"/>
            </w:tcBorders>
            <w:vAlign w:val="bottom"/>
          </w:tcPr>
          <w:p w14:paraId="147E31E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r w14:paraId="65F9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14:paraId="2651965C">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所在单位：</w:t>
            </w:r>
          </w:p>
        </w:tc>
        <w:tc>
          <w:tcPr>
            <w:tcW w:w="5245" w:type="dxa"/>
            <w:tcBorders>
              <w:left w:val="single" w:color="FFFFFF" w:themeColor="background1" w:sz="6" w:space="0"/>
              <w:right w:val="single" w:color="FFFFFF" w:themeColor="background1" w:sz="6" w:space="0"/>
            </w:tcBorders>
            <w:vAlign w:val="bottom"/>
          </w:tcPr>
          <w:p w14:paraId="0D37A7C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r w14:paraId="4974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vAlign w:val="bottom"/>
          </w:tcPr>
          <w:p w14:paraId="51AF779C">
            <w:pPr>
              <w:keepNext w:val="0"/>
              <w:keepLines w:val="0"/>
              <w:pageBreakBefore w:val="0"/>
              <w:widowControl w:val="0"/>
              <w:kinsoku/>
              <w:wordWrap/>
              <w:overflowPunct/>
              <w:topLinePunct w:val="0"/>
              <w:autoSpaceDE/>
              <w:autoSpaceDN/>
              <w:bidi w:val="0"/>
              <w:adjustRightInd/>
              <w:snapToGrid/>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填表日期：</w:t>
            </w:r>
          </w:p>
        </w:tc>
        <w:tc>
          <w:tcPr>
            <w:tcW w:w="5245" w:type="dxa"/>
            <w:tcBorders>
              <w:left w:val="single" w:color="FFFFFF" w:themeColor="background1" w:sz="6" w:space="0"/>
              <w:right w:val="single" w:color="FFFFFF" w:themeColor="background1" w:sz="6" w:space="0"/>
            </w:tcBorders>
            <w:vAlign w:val="bottom"/>
          </w:tcPr>
          <w:p w14:paraId="03C8C6C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p>
        </w:tc>
      </w:tr>
    </w:tbl>
    <w:p w14:paraId="6C6A0C7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6CD4FE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14:paraId="6FA14F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科技考古与文物保护利用湖南省重点实验室</w:t>
      </w:r>
    </w:p>
    <w:p w14:paraId="671F630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sz w:val="32"/>
          <w:szCs w:val="32"/>
        </w:rPr>
        <w:sectPr>
          <w:headerReference r:id="rId5" w:type="first"/>
          <w:headerReference r:id="rId3" w:type="default"/>
          <w:headerReference r:id="rId4" w:type="even"/>
          <w:footerReference r:id="rId6" w:type="even"/>
          <w:pgSz w:w="11907" w:h="16840"/>
          <w:pgMar w:top="2098" w:right="1587" w:bottom="2098" w:left="1587" w:header="851" w:footer="992" w:gutter="0"/>
          <w:pgNumType w:fmt="numberInDash"/>
          <w:cols w:space="425" w:num="1"/>
          <w:titlePg/>
          <w:docGrid w:type="linesAndChars" w:linePitch="381"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月制</w:t>
      </w:r>
    </w:p>
    <w:p w14:paraId="745832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承诺</w:t>
      </w:r>
      <w:r>
        <w:rPr>
          <w:rFonts w:hint="eastAsia" w:ascii="宋体" w:hAnsi="宋体" w:eastAsia="宋体" w:cs="宋体"/>
          <w:b/>
          <w:bCs/>
          <w:color w:val="auto"/>
          <w:sz w:val="44"/>
          <w:szCs w:val="44"/>
          <w:lang w:val="en-US" w:eastAsia="zh-CN"/>
        </w:rPr>
        <w:t>书</w:t>
      </w:r>
    </w:p>
    <w:p w14:paraId="496E9072">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14:paraId="46F4419D">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我承诺对本人填写的各项内容的真实性负责，保证没有知识产权争议</w:t>
      </w:r>
      <w:r>
        <w:rPr>
          <w:rFonts w:hint="eastAsia" w:ascii="仿宋_GB2312" w:hAnsi="仿宋_GB2312" w:eastAsia="仿宋_GB2312" w:cs="仿宋_GB2312"/>
          <w:color w:val="auto"/>
          <w:sz w:val="32"/>
          <w:szCs w:val="32"/>
          <w:lang w:eastAsia="zh-CN"/>
        </w:rPr>
        <w:t>等学术不端行为</w:t>
      </w:r>
      <w:r>
        <w:rPr>
          <w:rFonts w:hint="eastAsia" w:ascii="仿宋_GB2312" w:hAnsi="仿宋_GB2312" w:eastAsia="仿宋_GB2312" w:cs="仿宋_GB2312"/>
          <w:color w:val="auto"/>
          <w:sz w:val="32"/>
          <w:szCs w:val="32"/>
        </w:rPr>
        <w:t>。如果获准立项，我承诺以本</w:t>
      </w: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rPr>
        <w:t>为有约束力的协议，遵守</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lang w:val="en-US" w:eastAsia="zh-CN"/>
        </w:rPr>
        <w:t>科技考古与文物保护利用湖南省重点实验室科研课题管理规定</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，按计划认真开展研究工作，同时</w:t>
      </w:r>
      <w:r>
        <w:rPr>
          <w:rFonts w:hint="eastAsia" w:ascii="仿宋_GB2312" w:hAnsi="仿宋_GB2312" w:eastAsia="仿宋_GB2312" w:cs="仿宋_GB2312"/>
          <w:color w:val="auto"/>
          <w:sz w:val="32"/>
          <w:szCs w:val="32"/>
          <w:lang w:eastAsia="zh-CN"/>
        </w:rPr>
        <w:t>按要求</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科技考古与文物保护利用湖南省重点实验室</w:t>
      </w:r>
      <w:r>
        <w:rPr>
          <w:rFonts w:hint="eastAsia" w:ascii="仿宋_GB2312" w:hAnsi="仿宋_GB2312" w:eastAsia="仿宋_GB2312" w:cs="仿宋_GB2312"/>
          <w:color w:val="auto"/>
          <w:sz w:val="32"/>
          <w:szCs w:val="32"/>
        </w:rPr>
        <w:t>书面汇报课题进展情况，并取得预期研究成果。</w:t>
      </w:r>
      <w:r>
        <w:rPr>
          <w:rFonts w:hint="eastAsia" w:ascii="仿宋_GB2312" w:hAnsi="仿宋_GB2312" w:eastAsia="仿宋_GB2312" w:cs="仿宋_GB2312"/>
          <w:color w:val="auto"/>
          <w:sz w:val="32"/>
          <w:szCs w:val="32"/>
          <w:lang w:val="en-US" w:eastAsia="zh-CN"/>
        </w:rPr>
        <w:t>科技考古与文物保护利用湖南省重点实验室</w:t>
      </w:r>
      <w:r>
        <w:rPr>
          <w:rFonts w:hint="eastAsia" w:ascii="仿宋_GB2312" w:hAnsi="仿宋_GB2312" w:eastAsia="仿宋_GB2312" w:cs="仿宋_GB2312"/>
          <w:color w:val="auto"/>
          <w:sz w:val="32"/>
          <w:szCs w:val="32"/>
        </w:rPr>
        <w:t>有权使用本</w:t>
      </w:r>
      <w:r>
        <w:rPr>
          <w:rFonts w:hint="eastAsia" w:ascii="仿宋_GB2312" w:hAnsi="仿宋_GB2312" w:eastAsia="仿宋_GB2312" w:cs="仿宋_GB2312"/>
          <w:color w:val="auto"/>
          <w:sz w:val="32"/>
          <w:szCs w:val="32"/>
          <w:lang w:val="en-US" w:eastAsia="zh-CN"/>
        </w:rPr>
        <w:t>申报书</w:t>
      </w:r>
      <w:r>
        <w:rPr>
          <w:rFonts w:hint="eastAsia" w:ascii="仿宋_GB2312" w:hAnsi="仿宋_GB2312" w:eastAsia="仿宋_GB2312" w:cs="仿宋_GB2312"/>
          <w:color w:val="auto"/>
          <w:sz w:val="32"/>
          <w:szCs w:val="32"/>
        </w:rPr>
        <w:t>和课题成果的数据和资料。</w:t>
      </w:r>
    </w:p>
    <w:p w14:paraId="04B6C8EE">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53D19F3">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p>
    <w:p w14:paraId="3B96B552">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71118494">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color w:val="auto"/>
          <w:sz w:val="32"/>
          <w:szCs w:val="32"/>
        </w:rPr>
      </w:pPr>
    </w:p>
    <w:p w14:paraId="4DD02D80">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申请者（签章）：       </w:t>
      </w:r>
    </w:p>
    <w:p w14:paraId="33705754">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b w:val="0"/>
          <w:bCs w:val="0"/>
          <w:color w:val="auto"/>
          <w:sz w:val="32"/>
          <w:szCs w:val="32"/>
        </w:rPr>
      </w:pPr>
    </w:p>
    <w:p w14:paraId="67440A2D">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年    月     日</w:t>
      </w:r>
    </w:p>
    <w:p w14:paraId="2B3D951B">
      <w:pPr>
        <w:spacing w:line="460" w:lineRule="exact"/>
        <w:rPr>
          <w:rFonts w:hint="eastAsia" w:ascii="宋体" w:hAnsi="宋体"/>
          <w:color w:val="auto"/>
          <w:sz w:val="28"/>
        </w:rPr>
      </w:pPr>
    </w:p>
    <w:p w14:paraId="7D5924B7">
      <w:pPr>
        <w:rPr>
          <w:rFonts w:ascii="仿宋" w:hAnsi="仿宋" w:eastAsia="仿宋"/>
          <w:szCs w:val="28"/>
        </w:rPr>
      </w:pPr>
    </w:p>
    <w:p w14:paraId="11D49E7E">
      <w:pPr>
        <w:rPr>
          <w:rFonts w:ascii="仿宋" w:hAnsi="仿宋" w:eastAsia="仿宋"/>
          <w:szCs w:val="28"/>
        </w:rPr>
      </w:pPr>
    </w:p>
    <w:p w14:paraId="43E285CA">
      <w:pPr>
        <w:rPr>
          <w:rFonts w:ascii="仿宋" w:hAnsi="仿宋" w:eastAsia="仿宋"/>
          <w:szCs w:val="28"/>
        </w:rPr>
      </w:pPr>
    </w:p>
    <w:p w14:paraId="1EAF6C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填写说明</w:t>
      </w:r>
    </w:p>
    <w:p w14:paraId="2241EF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sz w:val="32"/>
          <w:szCs w:val="32"/>
        </w:rPr>
      </w:pPr>
    </w:p>
    <w:p w14:paraId="31864C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一、项目类型</w:t>
      </w:r>
      <w:r>
        <w:rPr>
          <w:rFonts w:hint="eastAsia" w:ascii="仿宋_GB2312" w:hAnsi="仿宋_GB2312" w:eastAsia="仿宋_GB2312" w:cs="仿宋_GB2312"/>
          <w:sz w:val="32"/>
          <w:szCs w:val="32"/>
          <w:lang w:val="en-US" w:eastAsia="zh-CN"/>
        </w:rPr>
        <w:t>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重点课题</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”，只能填一类。</w:t>
      </w:r>
    </w:p>
    <w:p w14:paraId="254D11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二、封面上“申请人”应为从事研究项目的实际课题负责人，“申请单位”为课题负责人所在单位。如果是多家机构联合申报，封面上最多填写两家主导机构，以及两位实际课题负责人。</w:t>
      </w:r>
    </w:p>
    <w:p w14:paraId="7E277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三、“课题名称”应准确、简明地反映研究内容，一般不加副标题，不超过40个汉字（含标点符号）。“关键词”按研究内容设立，最多不超过3个主题词，词与词之间空一格。</w:t>
      </w:r>
    </w:p>
    <w:p w14:paraId="193F0E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四、通讯地址必须包括街（路）名和门牌号，不能以单位名称代替通讯地址。注意填写邮政编码。课题组成员必须是真正参加本课题的研究人员，不含课题负责人。不包括科研管理、财务管理、后勤服务等人员</w:t>
      </w:r>
      <w:r>
        <w:rPr>
          <w:rFonts w:hint="eastAsia" w:ascii="仿宋_GB2312" w:hAnsi="仿宋_GB2312" w:eastAsia="仿宋_GB2312" w:cs="仿宋_GB2312"/>
          <w:sz w:val="32"/>
          <w:szCs w:val="32"/>
          <w:lang w:eastAsia="zh-CN"/>
        </w:rPr>
        <w:t>。</w:t>
      </w:r>
    </w:p>
    <w:p w14:paraId="12FEE7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五、预期成果指最终成果形式，可多选。</w:t>
      </w:r>
    </w:p>
    <w:p w14:paraId="17DB45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书》报送一式</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份，统一用</w:t>
      </w:r>
      <w:r>
        <w:rPr>
          <w:rFonts w:hint="eastAsia" w:ascii="仿宋_GB2312" w:hAnsi="仿宋_GB2312" w:eastAsia="仿宋_GB2312" w:cs="仿宋_GB2312"/>
          <w:color w:val="000000"/>
          <w:sz w:val="32"/>
          <w:szCs w:val="32"/>
        </w:rPr>
        <w:t>A4</w:t>
      </w:r>
      <w:r>
        <w:rPr>
          <w:rFonts w:hint="eastAsia" w:ascii="仿宋_GB2312" w:hAnsi="仿宋_GB2312" w:eastAsia="仿宋_GB2312" w:cs="仿宋_GB2312"/>
          <w:sz w:val="32"/>
          <w:szCs w:val="32"/>
        </w:rPr>
        <w:t>纸双面印制、左侧装订，《课题论证活页》夹在《</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书》内。</w:t>
      </w:r>
    </w:p>
    <w:p w14:paraId="7CF8AC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七、凡递交的申报书及附件概不退还。</w:t>
      </w:r>
    </w:p>
    <w:p w14:paraId="22F7212D">
      <w:pPr>
        <w:pStyle w:val="2"/>
        <w:rPr>
          <w:rFonts w:hint="eastAsia" w:ascii="仿宋_GB2312" w:hAnsi="仿宋_GB2312" w:eastAsia="仿宋_GB2312" w:cs="仿宋_GB2312"/>
          <w:sz w:val="32"/>
          <w:szCs w:val="32"/>
        </w:rPr>
      </w:pPr>
    </w:p>
    <w:p w14:paraId="49E96637">
      <w:pPr>
        <w:pStyle w:val="3"/>
        <w:rPr>
          <w:rFonts w:hint="eastAsia" w:ascii="仿宋_GB2312" w:hAnsi="仿宋_GB2312" w:eastAsia="仿宋_GB2312" w:cs="仿宋_GB2312"/>
          <w:sz w:val="32"/>
          <w:szCs w:val="32"/>
        </w:rPr>
      </w:pPr>
    </w:p>
    <w:p w14:paraId="796D7242">
      <w:pPr>
        <w:pStyle w:val="3"/>
        <w:rPr>
          <w:rFonts w:hint="eastAsia" w:ascii="仿宋_GB2312" w:hAnsi="仿宋_GB2312" w:eastAsia="仿宋_GB2312" w:cs="仿宋_GB2312"/>
          <w:sz w:val="32"/>
          <w:szCs w:val="32"/>
        </w:rPr>
      </w:pPr>
    </w:p>
    <w:p w14:paraId="5D27E57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一、基础数据表</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78"/>
        <w:gridCol w:w="481"/>
        <w:gridCol w:w="425"/>
        <w:gridCol w:w="995"/>
        <w:gridCol w:w="1247"/>
        <w:gridCol w:w="144"/>
        <w:gridCol w:w="168"/>
        <w:gridCol w:w="309"/>
        <w:gridCol w:w="553"/>
        <w:gridCol w:w="555"/>
        <w:gridCol w:w="598"/>
        <w:gridCol w:w="109"/>
        <w:gridCol w:w="711"/>
        <w:gridCol w:w="627"/>
        <w:gridCol w:w="1263"/>
      </w:tblGrid>
      <w:tr w14:paraId="66B83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6AD32CD4">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课题名称</w:t>
            </w:r>
          </w:p>
        </w:tc>
        <w:tc>
          <w:tcPr>
            <w:tcW w:w="7704" w:type="dxa"/>
            <w:gridSpan w:val="13"/>
            <w:tcBorders>
              <w:top w:val="single" w:color="auto" w:sz="4" w:space="0"/>
              <w:left w:val="single" w:color="auto" w:sz="4" w:space="0"/>
              <w:bottom w:val="single" w:color="auto" w:sz="4" w:space="0"/>
              <w:right w:val="single" w:color="auto" w:sz="4" w:space="0"/>
            </w:tcBorders>
            <w:vAlign w:val="center"/>
          </w:tcPr>
          <w:p w14:paraId="02C64705">
            <w:pPr>
              <w:spacing w:line="360" w:lineRule="auto"/>
              <w:jc w:val="center"/>
              <w:rPr>
                <w:rFonts w:hint="eastAsia" w:ascii="仿宋_GB2312" w:hAnsi="仿宋_GB2312" w:eastAsia="仿宋_GB2312" w:cs="仿宋_GB2312"/>
                <w:szCs w:val="32"/>
              </w:rPr>
            </w:pPr>
          </w:p>
        </w:tc>
      </w:tr>
      <w:tr w14:paraId="62CDDF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1985D9C5">
            <w:pPr>
              <w:spacing w:line="360" w:lineRule="auto"/>
              <w:jc w:val="center"/>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关键词</w:t>
            </w:r>
          </w:p>
        </w:tc>
        <w:tc>
          <w:tcPr>
            <w:tcW w:w="7704" w:type="dxa"/>
            <w:gridSpan w:val="13"/>
            <w:tcBorders>
              <w:top w:val="single" w:color="auto" w:sz="4" w:space="0"/>
              <w:left w:val="single" w:color="auto" w:sz="4" w:space="0"/>
              <w:bottom w:val="single" w:color="auto" w:sz="4" w:space="0"/>
              <w:right w:val="single" w:color="auto" w:sz="4" w:space="0"/>
            </w:tcBorders>
            <w:vAlign w:val="center"/>
          </w:tcPr>
          <w:p w14:paraId="19E41E6D">
            <w:pPr>
              <w:spacing w:line="360" w:lineRule="auto"/>
              <w:jc w:val="center"/>
              <w:rPr>
                <w:rFonts w:hint="eastAsia" w:ascii="仿宋_GB2312" w:hAnsi="仿宋_GB2312" w:eastAsia="仿宋_GB2312" w:cs="仿宋_GB2312"/>
                <w:szCs w:val="32"/>
              </w:rPr>
            </w:pPr>
          </w:p>
        </w:tc>
      </w:tr>
      <w:tr w14:paraId="0BAC6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3663F9E7">
            <w:pPr>
              <w:spacing w:line="360" w:lineRule="auto"/>
              <w:jc w:val="center"/>
              <w:rPr>
                <w:rFonts w:hint="eastAsia" w:ascii="仿宋_GB2312" w:hAnsi="仿宋_GB2312" w:eastAsia="仿宋_GB2312" w:cs="仿宋_GB2312"/>
                <w:w w:val="90"/>
                <w:szCs w:val="32"/>
              </w:rPr>
            </w:pPr>
            <w:r>
              <w:rPr>
                <w:rFonts w:hint="eastAsia" w:ascii="仿宋_GB2312" w:hAnsi="仿宋_GB2312" w:eastAsia="仿宋_GB2312" w:cs="仿宋_GB2312"/>
                <w:szCs w:val="32"/>
              </w:rPr>
              <w:t>申报人姓名</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3C5045EA">
            <w:pPr>
              <w:spacing w:line="360" w:lineRule="auto"/>
              <w:jc w:val="center"/>
              <w:rPr>
                <w:rFonts w:hint="eastAsia" w:ascii="仿宋_GB2312" w:hAnsi="仿宋_GB2312" w:eastAsia="仿宋_GB2312" w:cs="仿宋_GB2312"/>
                <w:szCs w:val="32"/>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4ABE1480">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性别</w:t>
            </w: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0AC031A0">
            <w:pPr>
              <w:spacing w:line="360" w:lineRule="auto"/>
              <w:jc w:val="center"/>
              <w:rPr>
                <w:rFonts w:hint="eastAsia" w:ascii="仿宋_GB2312" w:hAnsi="仿宋_GB2312" w:eastAsia="仿宋_GB2312" w:cs="仿宋_GB2312"/>
                <w:szCs w:val="32"/>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1D89B812">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民族</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67C328B8">
            <w:pPr>
              <w:spacing w:line="360" w:lineRule="auto"/>
              <w:jc w:val="center"/>
              <w:rPr>
                <w:rFonts w:hint="eastAsia" w:ascii="仿宋_GB2312" w:hAnsi="仿宋_GB2312" w:eastAsia="仿宋_GB2312" w:cs="仿宋_GB2312"/>
                <w:szCs w:val="32"/>
              </w:rPr>
            </w:pPr>
          </w:p>
        </w:tc>
      </w:tr>
      <w:tr w14:paraId="7BE6B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4755CB39">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出生日期</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17BB3574">
            <w:pPr>
              <w:spacing w:line="360" w:lineRule="auto"/>
              <w:jc w:val="center"/>
              <w:rPr>
                <w:rFonts w:hint="eastAsia" w:ascii="仿宋_GB2312" w:hAnsi="仿宋_GB2312" w:eastAsia="仿宋_GB2312" w:cs="仿宋_GB2312"/>
                <w:szCs w:val="32"/>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59912A89">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专业职称</w:t>
            </w: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5F8C5139">
            <w:pPr>
              <w:spacing w:line="360" w:lineRule="auto"/>
              <w:jc w:val="center"/>
              <w:rPr>
                <w:rFonts w:hint="eastAsia" w:ascii="仿宋_GB2312" w:hAnsi="仿宋_GB2312" w:eastAsia="仿宋_GB2312" w:cs="仿宋_GB2312"/>
                <w:szCs w:val="32"/>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69251DFA">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行政职务</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04FB2C1">
            <w:pPr>
              <w:spacing w:line="360" w:lineRule="auto"/>
              <w:jc w:val="center"/>
              <w:rPr>
                <w:rFonts w:hint="eastAsia" w:ascii="仿宋_GB2312" w:hAnsi="仿宋_GB2312" w:eastAsia="仿宋_GB2312" w:cs="仿宋_GB2312"/>
                <w:szCs w:val="32"/>
              </w:rPr>
            </w:pPr>
          </w:p>
        </w:tc>
      </w:tr>
      <w:tr w14:paraId="40690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1A525149">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最高学历</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0662D42D">
            <w:pPr>
              <w:spacing w:line="360" w:lineRule="auto"/>
              <w:jc w:val="center"/>
              <w:rPr>
                <w:rFonts w:hint="eastAsia" w:ascii="仿宋_GB2312" w:hAnsi="仿宋_GB2312" w:eastAsia="仿宋_GB2312" w:cs="仿宋_GB2312"/>
                <w:szCs w:val="32"/>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3053DF47">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最高学位</w:t>
            </w: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6C53268A">
            <w:pPr>
              <w:spacing w:line="360" w:lineRule="auto"/>
              <w:jc w:val="center"/>
              <w:rPr>
                <w:rFonts w:hint="eastAsia" w:ascii="仿宋_GB2312" w:hAnsi="仿宋_GB2312" w:eastAsia="仿宋_GB2312" w:cs="仿宋_GB2312"/>
                <w:szCs w:val="32"/>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14:paraId="4E53E366">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毕业学校</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427534A6">
            <w:pPr>
              <w:spacing w:line="360" w:lineRule="auto"/>
              <w:jc w:val="center"/>
              <w:rPr>
                <w:rFonts w:hint="eastAsia" w:ascii="仿宋_GB2312" w:hAnsi="仿宋_GB2312" w:eastAsia="仿宋_GB2312" w:cs="仿宋_GB2312"/>
                <w:szCs w:val="32"/>
              </w:rPr>
            </w:pPr>
          </w:p>
        </w:tc>
      </w:tr>
      <w:tr w14:paraId="47EF1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00BCD0EC">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工作单位</w:t>
            </w:r>
          </w:p>
        </w:tc>
        <w:tc>
          <w:tcPr>
            <w:tcW w:w="3288" w:type="dxa"/>
            <w:gridSpan w:val="6"/>
            <w:tcBorders>
              <w:top w:val="single" w:color="auto" w:sz="4" w:space="0"/>
              <w:left w:val="single" w:color="auto" w:sz="4" w:space="0"/>
              <w:bottom w:val="single" w:color="auto" w:sz="4" w:space="0"/>
              <w:right w:val="single" w:color="auto" w:sz="4" w:space="0"/>
            </w:tcBorders>
            <w:vAlign w:val="center"/>
          </w:tcPr>
          <w:p w14:paraId="3004FC2A">
            <w:pPr>
              <w:spacing w:line="360" w:lineRule="auto"/>
              <w:jc w:val="center"/>
              <w:rPr>
                <w:rFonts w:hint="eastAsia" w:ascii="仿宋_GB2312" w:hAnsi="仿宋_GB2312" w:eastAsia="仿宋_GB2312" w:cs="仿宋_GB2312"/>
                <w:szCs w:val="32"/>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14:paraId="04D446A9">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联系电话</w:t>
            </w:r>
          </w:p>
        </w:tc>
        <w:tc>
          <w:tcPr>
            <w:tcW w:w="2710" w:type="dxa"/>
            <w:gridSpan w:val="4"/>
            <w:tcBorders>
              <w:top w:val="single" w:color="auto" w:sz="4" w:space="0"/>
              <w:left w:val="single" w:color="auto" w:sz="4" w:space="0"/>
              <w:bottom w:val="single" w:color="auto" w:sz="4" w:space="0"/>
              <w:right w:val="single" w:color="auto" w:sz="4" w:space="0"/>
            </w:tcBorders>
            <w:vAlign w:val="center"/>
          </w:tcPr>
          <w:p w14:paraId="613DED38">
            <w:pPr>
              <w:spacing w:line="360" w:lineRule="auto"/>
              <w:jc w:val="center"/>
              <w:rPr>
                <w:rFonts w:hint="eastAsia" w:ascii="仿宋_GB2312" w:hAnsi="仿宋_GB2312" w:eastAsia="仿宋_GB2312" w:cs="仿宋_GB2312"/>
                <w:szCs w:val="32"/>
              </w:rPr>
            </w:pPr>
          </w:p>
        </w:tc>
      </w:tr>
      <w:tr w14:paraId="57B93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19A42FCC">
            <w:pPr>
              <w:spacing w:line="360" w:lineRule="auto"/>
              <w:jc w:val="center"/>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电子</w:t>
            </w:r>
            <w:r>
              <w:rPr>
                <w:rFonts w:hint="eastAsia" w:ascii="仿宋_GB2312" w:hAnsi="仿宋_GB2312" w:eastAsia="仿宋_GB2312" w:cs="仿宋_GB2312"/>
                <w:szCs w:val="32"/>
                <w:lang w:eastAsia="zh-CN"/>
              </w:rPr>
              <w:t>邮箱</w:t>
            </w:r>
          </w:p>
        </w:tc>
        <w:tc>
          <w:tcPr>
            <w:tcW w:w="3288" w:type="dxa"/>
            <w:gridSpan w:val="6"/>
            <w:tcBorders>
              <w:top w:val="single" w:color="auto" w:sz="4" w:space="0"/>
              <w:left w:val="single" w:color="auto" w:sz="4" w:space="0"/>
              <w:bottom w:val="single" w:color="auto" w:sz="4" w:space="0"/>
              <w:right w:val="single" w:color="auto" w:sz="4" w:space="0"/>
            </w:tcBorders>
            <w:vAlign w:val="center"/>
          </w:tcPr>
          <w:p w14:paraId="57A4BC7B">
            <w:pPr>
              <w:spacing w:line="360" w:lineRule="auto"/>
              <w:jc w:val="center"/>
              <w:rPr>
                <w:rFonts w:hint="eastAsia" w:ascii="仿宋_GB2312" w:hAnsi="仿宋_GB2312" w:eastAsia="仿宋_GB2312" w:cs="仿宋_GB2312"/>
                <w:szCs w:val="32"/>
              </w:rPr>
            </w:pPr>
          </w:p>
        </w:tc>
        <w:tc>
          <w:tcPr>
            <w:tcW w:w="1706" w:type="dxa"/>
            <w:gridSpan w:val="3"/>
            <w:tcBorders>
              <w:top w:val="single" w:color="auto" w:sz="4" w:space="0"/>
              <w:left w:val="single" w:color="auto" w:sz="4" w:space="0"/>
              <w:bottom w:val="single" w:color="auto" w:sz="4" w:space="0"/>
              <w:right w:val="single" w:color="auto" w:sz="4" w:space="0"/>
            </w:tcBorders>
            <w:vAlign w:val="center"/>
          </w:tcPr>
          <w:p w14:paraId="636751AB">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邮政编码</w:t>
            </w:r>
          </w:p>
        </w:tc>
        <w:tc>
          <w:tcPr>
            <w:tcW w:w="2710" w:type="dxa"/>
            <w:gridSpan w:val="4"/>
            <w:tcBorders>
              <w:top w:val="single" w:color="auto" w:sz="4" w:space="0"/>
              <w:left w:val="single" w:color="auto" w:sz="4" w:space="0"/>
              <w:bottom w:val="single" w:color="auto" w:sz="4" w:space="0"/>
              <w:right w:val="single" w:color="auto" w:sz="4" w:space="0"/>
            </w:tcBorders>
            <w:vAlign w:val="center"/>
          </w:tcPr>
          <w:p w14:paraId="62E6FAAF">
            <w:pPr>
              <w:spacing w:line="360" w:lineRule="auto"/>
              <w:jc w:val="center"/>
              <w:rPr>
                <w:rFonts w:hint="eastAsia" w:ascii="仿宋_GB2312" w:hAnsi="仿宋_GB2312" w:eastAsia="仿宋_GB2312" w:cs="仿宋_GB2312"/>
                <w:szCs w:val="32"/>
              </w:rPr>
            </w:pPr>
          </w:p>
        </w:tc>
      </w:tr>
      <w:tr w14:paraId="15849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944" w:type="dxa"/>
            <w:gridSpan w:val="3"/>
            <w:tcBorders>
              <w:top w:val="single" w:color="auto" w:sz="4" w:space="0"/>
              <w:left w:val="single" w:color="auto" w:sz="4" w:space="0"/>
              <w:bottom w:val="single" w:color="auto" w:sz="4" w:space="0"/>
              <w:right w:val="single" w:color="auto" w:sz="4" w:space="0"/>
            </w:tcBorders>
            <w:vAlign w:val="center"/>
          </w:tcPr>
          <w:p w14:paraId="7866E913">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通讯地址</w:t>
            </w:r>
          </w:p>
        </w:tc>
        <w:tc>
          <w:tcPr>
            <w:tcW w:w="7704" w:type="dxa"/>
            <w:gridSpan w:val="13"/>
            <w:tcBorders>
              <w:top w:val="single" w:color="auto" w:sz="4" w:space="0"/>
              <w:left w:val="single" w:color="auto" w:sz="4" w:space="0"/>
              <w:bottom w:val="single" w:color="auto" w:sz="4" w:space="0"/>
              <w:right w:val="single" w:color="auto" w:sz="4" w:space="0"/>
            </w:tcBorders>
            <w:vAlign w:val="center"/>
          </w:tcPr>
          <w:p w14:paraId="645D13B9">
            <w:pPr>
              <w:spacing w:line="360" w:lineRule="auto"/>
              <w:jc w:val="center"/>
              <w:rPr>
                <w:rFonts w:hint="eastAsia" w:ascii="仿宋_GB2312" w:hAnsi="仿宋_GB2312" w:eastAsia="仿宋_GB2312" w:cs="仿宋_GB2312"/>
                <w:szCs w:val="32"/>
              </w:rPr>
            </w:pPr>
          </w:p>
        </w:tc>
      </w:tr>
      <w:tr w14:paraId="27AB3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restart"/>
            <w:tcBorders>
              <w:top w:val="single" w:color="auto" w:sz="4" w:space="0"/>
              <w:left w:val="single" w:color="auto" w:sz="4" w:space="0"/>
              <w:right w:val="single" w:color="auto" w:sz="4" w:space="0"/>
            </w:tcBorders>
            <w:vAlign w:val="center"/>
          </w:tcPr>
          <w:p w14:paraId="7481FF83">
            <w:pPr>
              <w:spacing w:line="360" w:lineRule="auto"/>
              <w:jc w:val="center"/>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课题组成员</w:t>
            </w: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11EAB48D">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1E8B2EEB">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出生年月</w:t>
            </w: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65BE8CC5">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专业职称</w:t>
            </w: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3ABBFCBE">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学位</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579980AB">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工作单位</w:t>
            </w: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08872709">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研究专长</w:t>
            </w:r>
          </w:p>
        </w:tc>
        <w:tc>
          <w:tcPr>
            <w:tcW w:w="1263" w:type="dxa"/>
            <w:tcBorders>
              <w:top w:val="single" w:color="auto" w:sz="4" w:space="0"/>
              <w:left w:val="single" w:color="auto" w:sz="4" w:space="0"/>
              <w:bottom w:val="single" w:color="auto" w:sz="4" w:space="0"/>
              <w:right w:val="single" w:color="auto" w:sz="4" w:space="0"/>
            </w:tcBorders>
            <w:vAlign w:val="center"/>
          </w:tcPr>
          <w:p w14:paraId="7F74B06C">
            <w:pPr>
              <w:spacing w:line="36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本人签字</w:t>
            </w:r>
          </w:p>
        </w:tc>
      </w:tr>
      <w:tr w14:paraId="5C876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0B232A06">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10F62C9A">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21CC1E1B">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6EA00BDD">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44F8B6AE">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77F2F397">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30EC94B2">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54CA3B8C">
            <w:pPr>
              <w:spacing w:line="360" w:lineRule="auto"/>
              <w:jc w:val="center"/>
              <w:rPr>
                <w:rFonts w:hint="eastAsia" w:ascii="仿宋_GB2312" w:hAnsi="仿宋_GB2312" w:eastAsia="仿宋_GB2312" w:cs="仿宋_GB2312"/>
                <w:sz w:val="24"/>
                <w:szCs w:val="24"/>
                <w:lang w:val="en-US" w:eastAsia="zh-CN"/>
              </w:rPr>
            </w:pPr>
          </w:p>
        </w:tc>
      </w:tr>
      <w:tr w14:paraId="68223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587D8B15">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0EA6B77B">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54E769DE">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17E150DA">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54E7884A">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0A871092">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2C87B66A">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D6194C5">
            <w:pPr>
              <w:spacing w:line="360" w:lineRule="auto"/>
              <w:jc w:val="center"/>
              <w:rPr>
                <w:rFonts w:hint="eastAsia" w:ascii="仿宋_GB2312" w:hAnsi="仿宋_GB2312" w:eastAsia="仿宋_GB2312" w:cs="仿宋_GB2312"/>
                <w:sz w:val="24"/>
                <w:szCs w:val="24"/>
                <w:lang w:val="en-US" w:eastAsia="zh-CN"/>
              </w:rPr>
            </w:pPr>
          </w:p>
        </w:tc>
      </w:tr>
      <w:tr w14:paraId="42D6D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461AF95F">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1DDCAE32">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4CBEF5BE">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7AC44E2C">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50D6A0B0">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66A78D6D">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3BA93074">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11263ED1">
            <w:pPr>
              <w:spacing w:line="360" w:lineRule="auto"/>
              <w:jc w:val="center"/>
              <w:rPr>
                <w:rFonts w:hint="eastAsia" w:ascii="仿宋_GB2312" w:hAnsi="仿宋_GB2312" w:eastAsia="仿宋_GB2312" w:cs="仿宋_GB2312"/>
                <w:sz w:val="24"/>
                <w:szCs w:val="24"/>
                <w:lang w:val="en-US" w:eastAsia="zh-CN"/>
              </w:rPr>
            </w:pPr>
          </w:p>
        </w:tc>
      </w:tr>
      <w:tr w14:paraId="18A9C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7E88496E">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17288280">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178F5489">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55CAECA3">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0E8AA8B1">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441F5B27">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4F00EEA2">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2CF580D">
            <w:pPr>
              <w:spacing w:line="360" w:lineRule="auto"/>
              <w:jc w:val="center"/>
              <w:rPr>
                <w:rFonts w:hint="eastAsia" w:ascii="仿宋_GB2312" w:hAnsi="仿宋_GB2312" w:eastAsia="仿宋_GB2312" w:cs="仿宋_GB2312"/>
                <w:sz w:val="24"/>
                <w:szCs w:val="24"/>
                <w:lang w:val="en-US" w:eastAsia="zh-CN"/>
              </w:rPr>
            </w:pPr>
          </w:p>
        </w:tc>
      </w:tr>
      <w:tr w14:paraId="47EE4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508B5769">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11180B6E">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4AC12ADB">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4CF97DD8">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52CE702B">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2D011706">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52426441">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408AFAE0">
            <w:pPr>
              <w:spacing w:line="360" w:lineRule="auto"/>
              <w:jc w:val="center"/>
              <w:rPr>
                <w:rFonts w:hint="eastAsia" w:ascii="仿宋_GB2312" w:hAnsi="仿宋_GB2312" w:eastAsia="仿宋_GB2312" w:cs="仿宋_GB2312"/>
                <w:sz w:val="24"/>
                <w:szCs w:val="24"/>
                <w:lang w:val="en-US" w:eastAsia="zh-CN"/>
              </w:rPr>
            </w:pPr>
          </w:p>
        </w:tc>
      </w:tr>
      <w:tr w14:paraId="423C9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161B73C5">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77B7F4DE">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12BAB5F3">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1BA2CA1F">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72EDD246">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7FD07D55">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7093CEA5">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3BE6810">
            <w:pPr>
              <w:spacing w:line="360" w:lineRule="auto"/>
              <w:jc w:val="center"/>
              <w:rPr>
                <w:rFonts w:hint="eastAsia" w:ascii="仿宋_GB2312" w:hAnsi="仿宋_GB2312" w:eastAsia="仿宋_GB2312" w:cs="仿宋_GB2312"/>
                <w:sz w:val="24"/>
                <w:szCs w:val="24"/>
                <w:lang w:val="en-US" w:eastAsia="zh-CN"/>
              </w:rPr>
            </w:pPr>
          </w:p>
        </w:tc>
      </w:tr>
      <w:tr w14:paraId="78791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2F7547DC">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550177DD">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44593284">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626ED46B">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3C5C3E9E">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17F00192">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3FF19F48">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699D2EE7">
            <w:pPr>
              <w:spacing w:line="360" w:lineRule="auto"/>
              <w:jc w:val="center"/>
              <w:rPr>
                <w:rFonts w:hint="eastAsia" w:ascii="仿宋_GB2312" w:hAnsi="仿宋_GB2312" w:eastAsia="仿宋_GB2312" w:cs="仿宋_GB2312"/>
                <w:sz w:val="24"/>
                <w:szCs w:val="24"/>
                <w:lang w:val="en-US" w:eastAsia="zh-CN"/>
              </w:rPr>
            </w:pPr>
          </w:p>
        </w:tc>
      </w:tr>
      <w:tr w14:paraId="2339B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right w:val="single" w:color="auto" w:sz="4" w:space="0"/>
            </w:tcBorders>
            <w:vAlign w:val="center"/>
          </w:tcPr>
          <w:p w14:paraId="211FFB91">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72A68019">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23543D0E">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43D9BF42">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432B1AAF">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64DDAF7C">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6A575C78">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66E604DC">
            <w:pPr>
              <w:spacing w:line="360" w:lineRule="auto"/>
              <w:jc w:val="center"/>
              <w:rPr>
                <w:rFonts w:hint="eastAsia" w:ascii="仿宋_GB2312" w:hAnsi="仿宋_GB2312" w:eastAsia="仿宋_GB2312" w:cs="仿宋_GB2312"/>
                <w:sz w:val="24"/>
                <w:szCs w:val="24"/>
                <w:lang w:val="en-US" w:eastAsia="zh-CN"/>
              </w:rPr>
            </w:pPr>
          </w:p>
        </w:tc>
      </w:tr>
      <w:tr w14:paraId="26C96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685" w:type="dxa"/>
            <w:vMerge w:val="continue"/>
            <w:tcBorders>
              <w:left w:val="single" w:color="auto" w:sz="4" w:space="0"/>
              <w:bottom w:val="single" w:color="auto" w:sz="4" w:space="0"/>
              <w:right w:val="single" w:color="auto" w:sz="4" w:space="0"/>
            </w:tcBorders>
            <w:vAlign w:val="center"/>
          </w:tcPr>
          <w:p w14:paraId="7CD3FFE3">
            <w:pPr>
              <w:spacing w:line="360" w:lineRule="auto"/>
              <w:jc w:val="center"/>
              <w:rPr>
                <w:rFonts w:hint="eastAsia" w:ascii="仿宋_GB2312" w:hAnsi="仿宋_GB2312" w:eastAsia="仿宋_GB2312" w:cs="仿宋_GB2312"/>
                <w:szCs w:val="3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058F9EE6">
            <w:pPr>
              <w:spacing w:line="360" w:lineRule="auto"/>
              <w:jc w:val="center"/>
              <w:rPr>
                <w:rFonts w:hint="eastAsia" w:ascii="仿宋_GB2312" w:hAnsi="仿宋_GB2312" w:eastAsia="仿宋_GB2312" w:cs="仿宋_GB2312"/>
                <w:sz w:val="24"/>
                <w:szCs w:val="24"/>
                <w:lang w:val="en-US" w:eastAsia="zh-CN"/>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18A27AE3">
            <w:pPr>
              <w:spacing w:line="360" w:lineRule="auto"/>
              <w:jc w:val="center"/>
              <w:rPr>
                <w:rFonts w:hint="eastAsia" w:ascii="仿宋_GB2312" w:hAnsi="仿宋_GB2312" w:eastAsia="仿宋_GB2312" w:cs="仿宋_GB2312"/>
                <w:sz w:val="24"/>
                <w:szCs w:val="24"/>
                <w:lang w:val="en-US" w:eastAsia="zh-CN"/>
              </w:rPr>
            </w:pP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32030370">
            <w:pPr>
              <w:spacing w:line="360" w:lineRule="auto"/>
              <w:jc w:val="center"/>
              <w:rPr>
                <w:rFonts w:hint="eastAsia" w:ascii="仿宋_GB2312" w:hAnsi="仿宋_GB2312" w:eastAsia="仿宋_GB2312" w:cs="仿宋_GB2312"/>
                <w:sz w:val="24"/>
                <w:szCs w:val="24"/>
                <w:lang w:val="en-US" w:eastAsia="zh-CN"/>
              </w:rPr>
            </w:pPr>
          </w:p>
        </w:tc>
        <w:tc>
          <w:tcPr>
            <w:tcW w:w="1030" w:type="dxa"/>
            <w:gridSpan w:val="3"/>
            <w:tcBorders>
              <w:top w:val="single" w:color="auto" w:sz="4" w:space="0"/>
              <w:left w:val="single" w:color="auto" w:sz="4" w:space="0"/>
              <w:bottom w:val="single" w:color="auto" w:sz="4" w:space="0"/>
              <w:right w:val="single" w:color="auto" w:sz="4" w:space="0"/>
            </w:tcBorders>
            <w:vAlign w:val="center"/>
          </w:tcPr>
          <w:p w14:paraId="598D8217">
            <w:pPr>
              <w:spacing w:line="360" w:lineRule="auto"/>
              <w:jc w:val="center"/>
              <w:rPr>
                <w:rFonts w:hint="eastAsia" w:ascii="仿宋_GB2312" w:hAnsi="仿宋_GB2312" w:eastAsia="仿宋_GB2312" w:cs="仿宋_GB2312"/>
                <w:sz w:val="24"/>
                <w:szCs w:val="24"/>
                <w:lang w:val="en-US" w:eastAsia="zh-CN"/>
              </w:rPr>
            </w:pP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7379973A">
            <w:pPr>
              <w:spacing w:line="360" w:lineRule="auto"/>
              <w:jc w:val="center"/>
              <w:rPr>
                <w:rFonts w:hint="eastAsia" w:ascii="仿宋_GB2312" w:hAnsi="仿宋_GB2312" w:eastAsia="仿宋_GB2312" w:cs="仿宋_GB2312"/>
                <w:sz w:val="24"/>
                <w:szCs w:val="24"/>
                <w:lang w:val="en-US" w:eastAsia="zh-CN"/>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14:paraId="445D7B2D">
            <w:pPr>
              <w:spacing w:line="360" w:lineRule="auto"/>
              <w:jc w:val="center"/>
              <w:rPr>
                <w:rFonts w:hint="eastAsia" w:ascii="仿宋_GB2312" w:hAnsi="仿宋_GB2312" w:eastAsia="仿宋_GB2312" w:cs="仿宋_GB2312"/>
                <w:sz w:val="24"/>
                <w:szCs w:val="24"/>
                <w:lang w:val="en-US"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922BDD4">
            <w:pPr>
              <w:spacing w:line="360" w:lineRule="auto"/>
              <w:jc w:val="center"/>
              <w:rPr>
                <w:rFonts w:hint="eastAsia" w:ascii="仿宋_GB2312" w:hAnsi="仿宋_GB2312" w:eastAsia="仿宋_GB2312" w:cs="仿宋_GB2312"/>
                <w:sz w:val="24"/>
                <w:szCs w:val="24"/>
                <w:lang w:val="en-US" w:eastAsia="zh-CN"/>
              </w:rPr>
            </w:pPr>
          </w:p>
        </w:tc>
      </w:tr>
      <w:tr w14:paraId="1E082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63" w:type="dxa"/>
            <w:gridSpan w:val="2"/>
            <w:tcBorders>
              <w:left w:val="single" w:color="auto" w:sz="4" w:space="0"/>
              <w:right w:val="single" w:color="auto" w:sz="4" w:space="0"/>
            </w:tcBorders>
            <w:vAlign w:val="center"/>
          </w:tcPr>
          <w:p w14:paraId="2A76BB19">
            <w:pPr>
              <w:spacing w:line="360" w:lineRule="auto"/>
              <w:jc w:val="center"/>
              <w:rPr>
                <w:rFonts w:hint="eastAsia" w:ascii="仿宋_GB2312" w:hAnsi="仿宋_GB2312" w:eastAsia="仿宋_GB2312" w:cs="仿宋_GB2312"/>
                <w:spacing w:val="-10"/>
                <w:szCs w:val="32"/>
              </w:rPr>
            </w:pPr>
            <w:r>
              <w:rPr>
                <w:rFonts w:hint="eastAsia" w:ascii="仿宋_GB2312" w:hAnsi="仿宋_GB2312" w:eastAsia="仿宋_GB2312" w:cs="仿宋_GB2312"/>
                <w:spacing w:val="-6"/>
                <w:szCs w:val="32"/>
              </w:rPr>
              <w:t>预期成果</w:t>
            </w:r>
          </w:p>
        </w:tc>
        <w:tc>
          <w:tcPr>
            <w:tcW w:w="906" w:type="dxa"/>
            <w:gridSpan w:val="2"/>
            <w:tcBorders>
              <w:left w:val="single" w:color="auto" w:sz="4" w:space="0"/>
              <w:right w:val="single" w:color="auto" w:sz="4" w:space="0"/>
            </w:tcBorders>
            <w:vAlign w:val="center"/>
          </w:tcPr>
          <w:p w14:paraId="673986C9">
            <w:pPr>
              <w:spacing w:line="360" w:lineRule="auto"/>
              <w:jc w:val="left"/>
              <w:rPr>
                <w:rFonts w:hint="eastAsia" w:ascii="仿宋_GB2312" w:hAnsi="仿宋_GB2312" w:eastAsia="仿宋_GB2312" w:cs="仿宋_GB2312"/>
                <w:szCs w:val="32"/>
              </w:rPr>
            </w:pPr>
          </w:p>
        </w:tc>
        <w:tc>
          <w:tcPr>
            <w:tcW w:w="7279" w:type="dxa"/>
            <w:gridSpan w:val="12"/>
            <w:tcBorders>
              <w:left w:val="single" w:color="auto" w:sz="4" w:space="0"/>
              <w:right w:val="single" w:color="auto" w:sz="4" w:space="0"/>
            </w:tcBorders>
            <w:vAlign w:val="center"/>
          </w:tcPr>
          <w:p w14:paraId="060ED44F">
            <w:pPr>
              <w:spacing w:line="360" w:lineRule="auto"/>
              <w:ind w:left="97" w:firstLine="816" w:firstLineChars="300"/>
              <w:jc w:val="both"/>
              <w:rPr>
                <w:rFonts w:hint="default" w:ascii="仿宋_GB2312" w:hAnsi="仿宋_GB2312" w:eastAsia="仿宋_GB2312" w:cs="仿宋_GB2312"/>
                <w:spacing w:val="-2"/>
                <w:szCs w:val="32"/>
                <w:u w:val="single"/>
                <w:lang w:val="en-US" w:eastAsia="zh-CN"/>
              </w:rPr>
            </w:pPr>
            <w:r>
              <w:rPr>
                <w:rFonts w:hint="eastAsia" w:ascii="仿宋_GB2312" w:hAnsi="仿宋_GB2312" w:eastAsia="仿宋_GB2312" w:cs="仿宋_GB2312"/>
                <w:b w:val="0"/>
                <w:bCs/>
                <w:spacing w:val="-4"/>
                <w:szCs w:val="32"/>
              </w:rPr>
              <w:t>A.专著</w:t>
            </w:r>
            <w:r>
              <w:rPr>
                <w:rFonts w:hint="eastAsia" w:ascii="仿宋_GB2312" w:hAnsi="仿宋_GB2312" w:eastAsia="仿宋_GB2312" w:cs="仿宋_GB2312"/>
                <w:b w:val="0"/>
                <w:bCs/>
                <w:spacing w:val="-4"/>
                <w:szCs w:val="32"/>
                <w:lang w:val="en-US" w:eastAsia="zh-CN"/>
              </w:rPr>
              <w:t xml:space="preserve">    </w:t>
            </w:r>
            <w:r>
              <w:rPr>
                <w:rFonts w:hint="eastAsia" w:ascii="仿宋_GB2312" w:hAnsi="仿宋_GB2312" w:eastAsia="仿宋_GB2312" w:cs="仿宋_GB2312"/>
                <w:b w:val="0"/>
                <w:bCs/>
                <w:spacing w:val="-4"/>
                <w:szCs w:val="32"/>
              </w:rPr>
              <w:t>B.系列论文</w:t>
            </w:r>
            <w:r>
              <w:rPr>
                <w:rFonts w:hint="eastAsia" w:ascii="仿宋_GB2312" w:hAnsi="仿宋_GB2312" w:eastAsia="仿宋_GB2312" w:cs="仿宋_GB2312"/>
                <w:b w:val="0"/>
                <w:bCs/>
                <w:spacing w:val="-4"/>
                <w:szCs w:val="32"/>
                <w:lang w:val="en-US" w:eastAsia="zh-CN"/>
              </w:rPr>
              <w:t xml:space="preserve">   </w:t>
            </w:r>
            <w:r>
              <w:rPr>
                <w:rFonts w:hint="eastAsia" w:ascii="仿宋_GB2312" w:hAnsi="仿宋_GB2312" w:eastAsia="仿宋_GB2312" w:cs="仿宋_GB2312"/>
                <w:b w:val="0"/>
                <w:bCs/>
                <w:spacing w:val="-4"/>
                <w:szCs w:val="32"/>
              </w:rPr>
              <w:t>C.其他</w:t>
            </w:r>
            <w:r>
              <w:rPr>
                <w:rFonts w:hint="eastAsia" w:ascii="仿宋_GB2312" w:hAnsi="仿宋_GB2312" w:eastAsia="仿宋_GB2312" w:cs="仿宋_GB2312"/>
                <w:b w:val="0"/>
                <w:bCs/>
                <w:spacing w:val="-4"/>
                <w:szCs w:val="32"/>
                <w:u w:val="single"/>
                <w:lang w:val="en-US" w:eastAsia="zh-CN"/>
              </w:rPr>
              <w:t xml:space="preserve">             </w:t>
            </w:r>
          </w:p>
        </w:tc>
      </w:tr>
      <w:tr w14:paraId="755F2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69" w:type="dxa"/>
            <w:gridSpan w:val="4"/>
            <w:tcBorders>
              <w:left w:val="single" w:color="auto" w:sz="4" w:space="0"/>
            </w:tcBorders>
            <w:vAlign w:val="center"/>
          </w:tcPr>
          <w:p w14:paraId="5E67E963">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所需经费(万元)</w:t>
            </w:r>
          </w:p>
        </w:tc>
        <w:tc>
          <w:tcPr>
            <w:tcW w:w="2242" w:type="dxa"/>
            <w:gridSpan w:val="2"/>
            <w:vAlign w:val="center"/>
          </w:tcPr>
          <w:p w14:paraId="354C6A93">
            <w:pPr>
              <w:spacing w:line="360" w:lineRule="auto"/>
              <w:jc w:val="left"/>
              <w:rPr>
                <w:rFonts w:hint="eastAsia" w:ascii="仿宋_GB2312" w:hAnsi="仿宋_GB2312" w:eastAsia="仿宋_GB2312" w:cs="仿宋_GB2312"/>
                <w:szCs w:val="32"/>
              </w:rPr>
            </w:pPr>
          </w:p>
        </w:tc>
        <w:tc>
          <w:tcPr>
            <w:tcW w:w="2436" w:type="dxa"/>
            <w:gridSpan w:val="7"/>
            <w:vAlign w:val="center"/>
          </w:tcPr>
          <w:p w14:paraId="6F924FB0">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预计字数（千字）</w:t>
            </w:r>
          </w:p>
        </w:tc>
        <w:tc>
          <w:tcPr>
            <w:tcW w:w="2601" w:type="dxa"/>
            <w:gridSpan w:val="3"/>
            <w:tcBorders>
              <w:right w:val="single" w:color="auto" w:sz="4" w:space="0"/>
            </w:tcBorders>
            <w:vAlign w:val="center"/>
          </w:tcPr>
          <w:p w14:paraId="38A5E58E">
            <w:pPr>
              <w:spacing w:line="360" w:lineRule="auto"/>
              <w:jc w:val="left"/>
              <w:rPr>
                <w:rFonts w:hint="eastAsia" w:ascii="仿宋_GB2312" w:hAnsi="仿宋_GB2312" w:eastAsia="仿宋_GB2312" w:cs="仿宋_GB2312"/>
                <w:szCs w:val="32"/>
              </w:rPr>
            </w:pPr>
          </w:p>
        </w:tc>
      </w:tr>
      <w:tr w14:paraId="5C505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369" w:type="dxa"/>
            <w:gridSpan w:val="4"/>
            <w:tcBorders>
              <w:left w:val="single" w:color="auto" w:sz="4" w:space="0"/>
              <w:bottom w:val="single" w:color="auto" w:sz="4" w:space="0"/>
            </w:tcBorders>
            <w:vAlign w:val="center"/>
          </w:tcPr>
          <w:p w14:paraId="7BB61A37">
            <w:pPr>
              <w:spacing w:line="360" w:lineRule="auto"/>
              <w:jc w:val="center"/>
              <w:rPr>
                <w:rFonts w:hint="eastAsia" w:ascii="仿宋_GB2312" w:hAnsi="仿宋_GB2312" w:eastAsia="仿宋_GB2312" w:cs="仿宋_GB2312"/>
                <w:szCs w:val="32"/>
              </w:rPr>
            </w:pPr>
            <w:r>
              <w:rPr>
                <w:rFonts w:hint="eastAsia" w:ascii="仿宋_GB2312" w:hAnsi="仿宋_GB2312" w:eastAsia="仿宋_GB2312" w:cs="仿宋_GB2312"/>
                <w:szCs w:val="32"/>
              </w:rPr>
              <w:t>预计完成时间</w:t>
            </w:r>
          </w:p>
        </w:tc>
        <w:tc>
          <w:tcPr>
            <w:tcW w:w="7279" w:type="dxa"/>
            <w:gridSpan w:val="12"/>
            <w:tcBorders>
              <w:bottom w:val="single" w:color="auto" w:sz="4" w:space="0"/>
              <w:right w:val="single" w:color="auto" w:sz="4" w:space="0"/>
            </w:tcBorders>
            <w:vAlign w:val="center"/>
          </w:tcPr>
          <w:p w14:paraId="29D49F66">
            <w:pPr>
              <w:spacing w:line="360" w:lineRule="auto"/>
              <w:jc w:val="left"/>
              <w:rPr>
                <w:rFonts w:hint="eastAsia" w:ascii="仿宋_GB2312" w:hAnsi="仿宋_GB2312" w:eastAsia="仿宋_GB2312" w:cs="仿宋_GB2312"/>
                <w:szCs w:val="32"/>
              </w:rPr>
            </w:pPr>
          </w:p>
        </w:tc>
      </w:tr>
    </w:tbl>
    <w:p w14:paraId="391A6052">
      <w:pPr>
        <w:rPr>
          <w:rFonts w:hint="default" w:ascii="仿宋" w:hAnsi="仿宋" w:eastAsia="仿宋"/>
          <w:szCs w:val="28"/>
          <w:lang w:val="en-US" w:eastAsia="zh-CN"/>
        </w:rPr>
      </w:pPr>
      <w:r>
        <w:rPr>
          <w:rFonts w:hint="eastAsia" w:ascii="黑体" w:hAnsi="黑体" w:eastAsia="黑体" w:cs="黑体"/>
          <w:sz w:val="32"/>
          <w:szCs w:val="32"/>
          <w:lang w:val="en-US" w:eastAsia="zh-CN"/>
        </w:rPr>
        <w:t>二、课题设计论证</w:t>
      </w:r>
    </w:p>
    <w:tbl>
      <w:tblPr>
        <w:tblStyle w:val="8"/>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48"/>
      </w:tblGrid>
      <w:tr w14:paraId="731FD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59" w:hRule="atLeast"/>
          <w:jc w:val="center"/>
        </w:trPr>
        <w:tc>
          <w:tcPr>
            <w:tcW w:w="9648" w:type="dxa"/>
            <w:tcBorders>
              <w:top w:val="single" w:color="auto" w:sz="6" w:space="0"/>
              <w:left w:val="single" w:color="auto" w:sz="4" w:space="0"/>
              <w:bottom w:val="single" w:color="auto" w:sz="6" w:space="0"/>
              <w:right w:val="single" w:color="auto" w:sz="4" w:space="0"/>
            </w:tcBorders>
            <w:vAlign w:val="center"/>
          </w:tcPr>
          <w:p w14:paraId="75B02A33">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本表参照以下提纲撰写，要求逻辑清晰，主题突出，层次分明，内容翔实，排版清晰。总字数不超过</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000字。本表内容与《活页》内容一致。</w:t>
            </w:r>
          </w:p>
          <w:p w14:paraId="54F2977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1.选题依据（国内外研究现状述评、研究意义）</w:t>
            </w:r>
          </w:p>
          <w:p w14:paraId="7EF7666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2.研究内容（研究对象、拟解决的关键问题）</w:t>
            </w:r>
          </w:p>
          <w:p w14:paraId="7B368404">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3.研究方案（框架思路、重点难点、研究方法、研究计划与可行性）</w:t>
            </w:r>
          </w:p>
          <w:p w14:paraId="220AB9BF">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4.创新之处（在学术思想、学术观点、研究方法等方面的特色和创新）</w:t>
            </w:r>
          </w:p>
          <w:p w14:paraId="1C392C1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5.预期成果（成果形式、使用去向及预期效果）</w:t>
            </w:r>
          </w:p>
          <w:p w14:paraId="630389FE">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6.参考文献（主要中外参考文献）</w:t>
            </w:r>
          </w:p>
          <w:p w14:paraId="001D4726">
            <w:pPr>
              <w:pStyle w:val="2"/>
              <w:rPr>
                <w:rFonts w:hint="eastAsia" w:ascii="仿宋_GB2312" w:hAnsi="仿宋_GB2312" w:eastAsia="仿宋_GB2312" w:cs="仿宋_GB2312"/>
                <w:sz w:val="28"/>
                <w:szCs w:val="28"/>
              </w:rPr>
            </w:pPr>
          </w:p>
          <w:p w14:paraId="67735478">
            <w:pPr>
              <w:pStyle w:val="3"/>
              <w:rPr>
                <w:rFonts w:hint="eastAsia" w:ascii="仿宋_GB2312" w:hAnsi="仿宋_GB2312" w:eastAsia="仿宋_GB2312" w:cs="仿宋_GB2312"/>
                <w:sz w:val="28"/>
                <w:szCs w:val="28"/>
              </w:rPr>
            </w:pPr>
          </w:p>
          <w:p w14:paraId="68028B97">
            <w:pPr>
              <w:pStyle w:val="3"/>
              <w:rPr>
                <w:rFonts w:hint="eastAsia" w:ascii="仿宋_GB2312" w:hAnsi="仿宋_GB2312" w:eastAsia="仿宋_GB2312" w:cs="仿宋_GB2312"/>
                <w:sz w:val="28"/>
                <w:szCs w:val="28"/>
              </w:rPr>
            </w:pPr>
          </w:p>
          <w:p w14:paraId="37870CB7">
            <w:pPr>
              <w:pStyle w:val="3"/>
              <w:rPr>
                <w:rFonts w:hint="eastAsia" w:ascii="仿宋_GB2312" w:hAnsi="仿宋_GB2312" w:eastAsia="仿宋_GB2312" w:cs="仿宋_GB2312"/>
                <w:sz w:val="28"/>
                <w:szCs w:val="28"/>
              </w:rPr>
            </w:pPr>
          </w:p>
          <w:p w14:paraId="2100D128">
            <w:pPr>
              <w:pStyle w:val="3"/>
              <w:ind w:left="0" w:leftChars="0" w:firstLine="0" w:firstLineChars="0"/>
              <w:rPr>
                <w:rFonts w:hint="eastAsia" w:ascii="仿宋_GB2312" w:hAnsi="仿宋_GB2312" w:eastAsia="仿宋_GB2312" w:cs="仿宋_GB2312"/>
                <w:sz w:val="28"/>
                <w:szCs w:val="28"/>
              </w:rPr>
            </w:pPr>
          </w:p>
          <w:p w14:paraId="0128EA1F">
            <w:pPr>
              <w:pStyle w:val="3"/>
              <w:rPr>
                <w:rFonts w:hint="eastAsia" w:ascii="仿宋_GB2312" w:hAnsi="仿宋_GB2312" w:eastAsia="仿宋_GB2312" w:cs="仿宋_GB2312"/>
                <w:sz w:val="28"/>
                <w:szCs w:val="28"/>
              </w:rPr>
            </w:pPr>
          </w:p>
          <w:p w14:paraId="3FA2F272">
            <w:pPr>
              <w:pStyle w:val="3"/>
              <w:rPr>
                <w:rFonts w:hint="eastAsia" w:ascii="仿宋_GB2312" w:hAnsi="仿宋_GB2312" w:eastAsia="仿宋_GB2312" w:cs="仿宋_GB2312"/>
                <w:sz w:val="28"/>
                <w:szCs w:val="28"/>
              </w:rPr>
            </w:pPr>
          </w:p>
          <w:p w14:paraId="2AF19EA3">
            <w:pPr>
              <w:pStyle w:val="3"/>
              <w:rPr>
                <w:rFonts w:hint="eastAsia" w:ascii="仿宋_GB2312" w:hAnsi="仿宋_GB2312" w:eastAsia="仿宋_GB2312" w:cs="仿宋_GB2312"/>
                <w:sz w:val="28"/>
                <w:szCs w:val="28"/>
              </w:rPr>
            </w:pPr>
          </w:p>
          <w:p w14:paraId="5BDC1581">
            <w:pPr>
              <w:pStyle w:val="3"/>
              <w:rPr>
                <w:rFonts w:hint="eastAsia" w:ascii="仿宋_GB2312" w:hAnsi="仿宋_GB2312" w:eastAsia="仿宋_GB2312" w:cs="仿宋_GB2312"/>
                <w:sz w:val="28"/>
                <w:szCs w:val="28"/>
              </w:rPr>
            </w:pPr>
          </w:p>
          <w:p w14:paraId="771552A6">
            <w:pPr>
              <w:spacing w:line="360" w:lineRule="auto"/>
              <w:jc w:val="left"/>
              <w:rPr>
                <w:rFonts w:ascii="宋体" w:hAnsi="宋体"/>
                <w:szCs w:val="32"/>
              </w:rPr>
            </w:pPr>
          </w:p>
          <w:p w14:paraId="329CCED0">
            <w:pPr>
              <w:spacing w:line="360" w:lineRule="auto"/>
              <w:jc w:val="left"/>
              <w:rPr>
                <w:rFonts w:ascii="宋体" w:hAnsi="宋体"/>
                <w:szCs w:val="32"/>
              </w:rPr>
            </w:pPr>
          </w:p>
        </w:tc>
      </w:tr>
    </w:tbl>
    <w:p w14:paraId="172579C8">
      <w:pPr>
        <w:pStyle w:val="2"/>
        <w:numPr>
          <w:ilvl w:val="0"/>
          <w:numId w:val="1"/>
        </w:numPr>
        <w:rPr>
          <w:rFonts w:hint="eastAsia" w:ascii="黑体" w:hAnsi="黑体" w:eastAsia="黑体" w:cs="黑体"/>
          <w:lang w:val="en-US" w:eastAsia="zh-CN"/>
        </w:rPr>
      </w:pPr>
      <w:r>
        <w:rPr>
          <w:rFonts w:hint="eastAsia" w:ascii="黑体" w:hAnsi="黑体" w:eastAsia="黑体" w:cs="黑体"/>
          <w:lang w:val="en-US" w:eastAsia="zh-CN"/>
        </w:rPr>
        <w:t>基础研究和条件保障</w:t>
      </w:r>
    </w:p>
    <w:tbl>
      <w:tblPr>
        <w:tblStyle w:val="9"/>
        <w:tblW w:w="96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14:paraId="1127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0" w:hRule="atLeast"/>
        </w:trPr>
        <w:tc>
          <w:tcPr>
            <w:tcW w:w="9660" w:type="dxa"/>
          </w:tcPr>
          <w:p w14:paraId="7C07F2AB">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本表参照以下提纲撰写，要求填写内容真实准确。总字数不超过</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000字。</w:t>
            </w:r>
          </w:p>
          <w:p w14:paraId="53D93CDF">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1.课题负责人简历</w:t>
            </w:r>
          </w:p>
          <w:p w14:paraId="58CE709E">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r>
              <w:rPr>
                <w:rFonts w:hint="eastAsia" w:ascii="仿宋_GB2312" w:hAnsi="仿宋_GB2312" w:eastAsia="仿宋_GB2312" w:cs="仿宋_GB2312"/>
                <w:b w:val="0"/>
                <w:bCs w:val="0"/>
                <w:sz w:val="28"/>
                <w:szCs w:val="28"/>
                <w:lang w:eastAsia="zh-CN"/>
              </w:rPr>
              <w:t>课题参与人员</w:t>
            </w:r>
            <w:r>
              <w:rPr>
                <w:rFonts w:hint="eastAsia" w:ascii="仿宋_GB2312" w:hAnsi="仿宋_GB2312" w:eastAsia="仿宋_GB2312" w:cs="仿宋_GB2312"/>
                <w:b w:val="0"/>
                <w:bCs w:val="0"/>
                <w:sz w:val="28"/>
                <w:szCs w:val="28"/>
              </w:rPr>
              <w:t>前期相关代表性研究成果、核心观点及社会评价等</w:t>
            </w:r>
          </w:p>
          <w:p w14:paraId="53F6CE31">
            <w:pPr>
              <w:spacing w:line="360" w:lineRule="auto"/>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3.条件保障（完成本课题的时间保证、资料设备、平台基础等科研条件）</w:t>
            </w:r>
          </w:p>
          <w:p w14:paraId="12AC49D6">
            <w:pPr>
              <w:pStyle w:val="2"/>
              <w:rPr>
                <w:rFonts w:hint="eastAsia" w:ascii="仿宋_GB2312" w:hAnsi="仿宋_GB2312" w:eastAsia="仿宋_GB2312" w:cs="仿宋_GB2312"/>
                <w:b w:val="0"/>
                <w:bCs w:val="0"/>
                <w:sz w:val="28"/>
                <w:szCs w:val="28"/>
              </w:rPr>
            </w:pPr>
          </w:p>
          <w:p w14:paraId="05D0E91E">
            <w:pPr>
              <w:pStyle w:val="3"/>
              <w:rPr>
                <w:rFonts w:hint="eastAsia" w:ascii="仿宋_GB2312" w:hAnsi="仿宋_GB2312" w:eastAsia="仿宋_GB2312" w:cs="仿宋_GB2312"/>
                <w:b w:val="0"/>
                <w:bCs w:val="0"/>
                <w:sz w:val="28"/>
                <w:szCs w:val="28"/>
              </w:rPr>
            </w:pPr>
          </w:p>
          <w:p w14:paraId="2B742A54">
            <w:pPr>
              <w:pStyle w:val="3"/>
              <w:rPr>
                <w:rFonts w:hint="eastAsia" w:ascii="仿宋_GB2312" w:hAnsi="仿宋_GB2312" w:eastAsia="仿宋_GB2312" w:cs="仿宋_GB2312"/>
                <w:b w:val="0"/>
                <w:bCs w:val="0"/>
                <w:sz w:val="28"/>
                <w:szCs w:val="28"/>
              </w:rPr>
            </w:pPr>
          </w:p>
          <w:p w14:paraId="6A55416C">
            <w:pPr>
              <w:pStyle w:val="3"/>
              <w:rPr>
                <w:rFonts w:hint="eastAsia" w:ascii="仿宋_GB2312" w:hAnsi="仿宋_GB2312" w:eastAsia="仿宋_GB2312" w:cs="仿宋_GB2312"/>
                <w:b w:val="0"/>
                <w:bCs w:val="0"/>
                <w:sz w:val="28"/>
                <w:szCs w:val="28"/>
              </w:rPr>
            </w:pPr>
          </w:p>
          <w:p w14:paraId="650717DF">
            <w:pPr>
              <w:pStyle w:val="3"/>
              <w:rPr>
                <w:rFonts w:hint="eastAsia" w:ascii="仿宋_GB2312" w:hAnsi="仿宋_GB2312" w:eastAsia="仿宋_GB2312" w:cs="仿宋_GB2312"/>
                <w:b w:val="0"/>
                <w:bCs w:val="0"/>
                <w:sz w:val="28"/>
                <w:szCs w:val="28"/>
              </w:rPr>
            </w:pPr>
          </w:p>
          <w:p w14:paraId="09982245">
            <w:pPr>
              <w:pStyle w:val="3"/>
              <w:rPr>
                <w:rFonts w:hint="eastAsia" w:ascii="仿宋_GB2312" w:hAnsi="仿宋_GB2312" w:eastAsia="仿宋_GB2312" w:cs="仿宋_GB2312"/>
                <w:b w:val="0"/>
                <w:bCs w:val="0"/>
                <w:sz w:val="28"/>
                <w:szCs w:val="28"/>
              </w:rPr>
            </w:pPr>
          </w:p>
          <w:p w14:paraId="6462BCC2">
            <w:pPr>
              <w:pStyle w:val="3"/>
              <w:rPr>
                <w:rFonts w:hint="eastAsia" w:ascii="仿宋_GB2312" w:hAnsi="仿宋_GB2312" w:eastAsia="仿宋_GB2312" w:cs="仿宋_GB2312"/>
                <w:b w:val="0"/>
                <w:bCs w:val="0"/>
                <w:sz w:val="28"/>
                <w:szCs w:val="28"/>
              </w:rPr>
            </w:pPr>
          </w:p>
          <w:p w14:paraId="41FB95E4">
            <w:pPr>
              <w:pStyle w:val="3"/>
              <w:rPr>
                <w:rFonts w:hint="eastAsia" w:ascii="仿宋_GB2312" w:hAnsi="仿宋_GB2312" w:eastAsia="仿宋_GB2312" w:cs="仿宋_GB2312"/>
                <w:b w:val="0"/>
                <w:bCs w:val="0"/>
                <w:sz w:val="28"/>
                <w:szCs w:val="28"/>
              </w:rPr>
            </w:pPr>
          </w:p>
          <w:p w14:paraId="7A147BFC">
            <w:pPr>
              <w:pStyle w:val="3"/>
              <w:rPr>
                <w:rFonts w:hint="eastAsia" w:ascii="仿宋_GB2312" w:hAnsi="仿宋_GB2312" w:eastAsia="仿宋_GB2312" w:cs="仿宋_GB2312"/>
                <w:b w:val="0"/>
                <w:bCs w:val="0"/>
                <w:sz w:val="28"/>
                <w:szCs w:val="28"/>
              </w:rPr>
            </w:pPr>
          </w:p>
          <w:p w14:paraId="3EA3D51A">
            <w:pPr>
              <w:pStyle w:val="3"/>
              <w:rPr>
                <w:rFonts w:hint="eastAsia" w:ascii="仿宋_GB2312" w:hAnsi="仿宋_GB2312" w:eastAsia="仿宋_GB2312" w:cs="仿宋_GB2312"/>
                <w:b w:val="0"/>
                <w:bCs w:val="0"/>
                <w:sz w:val="28"/>
                <w:szCs w:val="28"/>
              </w:rPr>
            </w:pPr>
          </w:p>
          <w:p w14:paraId="5CC6A7D0">
            <w:pPr>
              <w:pStyle w:val="3"/>
              <w:rPr>
                <w:rFonts w:hint="eastAsia" w:ascii="仿宋_GB2312" w:hAnsi="仿宋_GB2312" w:eastAsia="仿宋_GB2312" w:cs="仿宋_GB2312"/>
                <w:b w:val="0"/>
                <w:bCs w:val="0"/>
                <w:sz w:val="28"/>
                <w:szCs w:val="28"/>
              </w:rPr>
            </w:pPr>
          </w:p>
          <w:p w14:paraId="369A1A80">
            <w:pPr>
              <w:pStyle w:val="3"/>
              <w:rPr>
                <w:rFonts w:hint="eastAsia" w:ascii="仿宋_GB2312" w:hAnsi="仿宋_GB2312" w:eastAsia="仿宋_GB2312" w:cs="仿宋_GB2312"/>
                <w:b w:val="0"/>
                <w:bCs w:val="0"/>
                <w:sz w:val="28"/>
                <w:szCs w:val="28"/>
              </w:rPr>
            </w:pPr>
          </w:p>
          <w:p w14:paraId="62599FDE">
            <w:pPr>
              <w:pStyle w:val="3"/>
              <w:rPr>
                <w:rFonts w:hint="eastAsia" w:ascii="仿宋_GB2312" w:hAnsi="仿宋_GB2312" w:eastAsia="仿宋_GB2312" w:cs="仿宋_GB2312"/>
                <w:b w:val="0"/>
                <w:bCs w:val="0"/>
                <w:sz w:val="28"/>
                <w:szCs w:val="28"/>
              </w:rPr>
            </w:pPr>
          </w:p>
          <w:p w14:paraId="17B8CC0E">
            <w:pPr>
              <w:pStyle w:val="3"/>
              <w:numPr>
                <w:ilvl w:val="0"/>
                <w:numId w:val="0"/>
              </w:numPr>
              <w:rPr>
                <w:rFonts w:hint="default"/>
                <w:vertAlign w:val="baseline"/>
                <w:lang w:val="en-US" w:eastAsia="zh-CN"/>
              </w:rPr>
            </w:pPr>
          </w:p>
        </w:tc>
      </w:tr>
    </w:tbl>
    <w:p w14:paraId="5AE23672">
      <w:pPr>
        <w:pStyle w:val="3"/>
        <w:numPr>
          <w:ilvl w:val="0"/>
          <w:numId w:val="0"/>
        </w:numPr>
        <w:rPr>
          <w:rFonts w:hint="eastAsia" w:ascii="黑体" w:hAnsi="黑体" w:eastAsia="黑体" w:cs="黑体"/>
          <w:lang w:val="en-US" w:eastAsia="zh-CN"/>
        </w:rPr>
      </w:pPr>
      <w:r>
        <w:rPr>
          <w:rFonts w:hint="eastAsia" w:ascii="黑体" w:hAnsi="黑体" w:eastAsia="黑体" w:cs="黑体"/>
          <w:lang w:val="en-US" w:eastAsia="zh-CN"/>
        </w:rPr>
        <w:t>四、经费概算</w:t>
      </w:r>
    </w:p>
    <w:tbl>
      <w:tblPr>
        <w:tblStyle w:val="8"/>
        <w:tblW w:w="922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64"/>
      </w:tblGrid>
      <w:tr w14:paraId="35ADB8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14:paraId="07B35EA3">
            <w:pPr>
              <w:jc w:val="center"/>
              <w:rPr>
                <w:rFonts w:hint="eastAsia" w:ascii="宋体"/>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E73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Cs/>
                <w:color w:val="000000"/>
              </w:rPr>
            </w:pPr>
            <w:r>
              <w:rPr>
                <w:rFonts w:hint="eastAsia" w:ascii="宋体"/>
                <w:bCs/>
                <w:color w:val="000000"/>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01AC3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color w:val="000000"/>
              </w:rPr>
            </w:pPr>
            <w:r>
              <w:rPr>
                <w:rFonts w:hint="eastAsia" w:ascii="宋体"/>
                <w:color w:val="000000"/>
              </w:rPr>
              <w:t>经费开支科目</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1ED1FA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color w:val="000000"/>
              </w:rPr>
            </w:pPr>
            <w:r>
              <w:rPr>
                <w:rFonts w:hint="eastAsia" w:ascii="宋体"/>
                <w:color w:val="000000"/>
              </w:rPr>
              <w:t>金额（万元）</w:t>
            </w:r>
          </w:p>
        </w:tc>
      </w:tr>
      <w:tr w14:paraId="5ADB80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tcBorders>
              <w:top w:val="single" w:color="auto" w:sz="4" w:space="0"/>
              <w:left w:val="single" w:color="auto" w:sz="4" w:space="0"/>
              <w:right w:val="single" w:color="auto" w:sz="4" w:space="0"/>
            </w:tcBorders>
            <w:noWrap w:val="0"/>
            <w:vAlign w:val="center"/>
          </w:tcPr>
          <w:p w14:paraId="4C67BF3A">
            <w:pPr>
              <w:jc w:val="center"/>
              <w:rPr>
                <w:rFonts w:hint="eastAsia" w:ascii="宋体"/>
                <w:b w:val="0"/>
                <w:bCs/>
                <w:color w:val="000000"/>
              </w:rPr>
            </w:pPr>
            <w:r>
              <w:rPr>
                <w:rFonts w:hint="eastAsia" w:ascii="宋体"/>
                <w:b w:val="0"/>
                <w:bCs/>
                <w:color w:val="000000"/>
              </w:rPr>
              <w:t>直接</w:t>
            </w:r>
          </w:p>
          <w:p w14:paraId="574059DC">
            <w:pPr>
              <w:jc w:val="center"/>
              <w:rPr>
                <w:rFonts w:hint="eastAsia" w:ascii="宋体"/>
                <w:b w:val="0"/>
                <w:bCs/>
                <w:color w:val="000000"/>
              </w:rPr>
            </w:pPr>
            <w:r>
              <w:rPr>
                <w:rFonts w:hint="eastAsia" w:ascii="宋体"/>
                <w:b w:val="0"/>
                <w:bCs/>
                <w:color w:val="000000"/>
              </w:rPr>
              <w:t>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38B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r>
              <w:rPr>
                <w:rFonts w:hint="eastAsia" w:ascii="宋体"/>
                <w:b w:val="0"/>
                <w:bCs/>
                <w:color w:val="000000"/>
              </w:rPr>
              <w:t>1</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0CCB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eastAsia="宋体"/>
                <w:b w:val="0"/>
                <w:bCs/>
                <w:color w:val="000000"/>
                <w:lang w:val="en-US" w:eastAsia="zh-CN"/>
              </w:rPr>
            </w:pPr>
            <w:r>
              <w:rPr>
                <w:rFonts w:hint="eastAsia" w:ascii="宋体"/>
                <w:b w:val="0"/>
                <w:bCs/>
                <w:color w:val="000000"/>
                <w:lang w:val="en-US" w:eastAsia="zh-CN"/>
              </w:rPr>
              <w:t>劳务费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14BC2B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p>
        </w:tc>
      </w:tr>
      <w:tr w14:paraId="66140E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521" w:type="dxa"/>
            <w:vMerge w:val="continue"/>
            <w:tcBorders>
              <w:left w:val="single" w:color="auto" w:sz="4" w:space="0"/>
              <w:right w:val="single" w:color="auto" w:sz="4" w:space="0"/>
            </w:tcBorders>
            <w:noWrap w:val="0"/>
            <w:vAlign w:val="center"/>
          </w:tcPr>
          <w:p w14:paraId="61FAA9F4">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E051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r>
              <w:rPr>
                <w:rFonts w:hint="eastAsia" w:ascii="宋体"/>
                <w:b w:val="0"/>
                <w:bCs/>
                <w:color w:val="000000"/>
              </w:rPr>
              <w:t>2</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94DD9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eastAsia="宋体"/>
                <w:b w:val="0"/>
                <w:bCs/>
                <w:color w:val="000000"/>
                <w:lang w:val="en-US" w:eastAsia="zh-CN"/>
              </w:rPr>
            </w:pPr>
            <w:r>
              <w:rPr>
                <w:rFonts w:hint="eastAsia" w:ascii="宋体"/>
                <w:b w:val="0"/>
                <w:bCs/>
                <w:color w:val="000000"/>
                <w:lang w:val="en-US" w:eastAsia="zh-CN"/>
              </w:rPr>
              <w:t>专家咨询费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08F3A6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p>
        </w:tc>
      </w:tr>
      <w:tr w14:paraId="7131C1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right w:val="single" w:color="auto" w:sz="4" w:space="0"/>
            </w:tcBorders>
            <w:noWrap w:val="0"/>
            <w:vAlign w:val="center"/>
          </w:tcPr>
          <w:p w14:paraId="3FB5B253">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523E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rPr>
            </w:pPr>
            <w:r>
              <w:rPr>
                <w:rFonts w:hint="eastAsia" w:ascii="宋体"/>
                <w:b w:val="0"/>
                <w:bCs/>
                <w:color w:val="000000"/>
              </w:rPr>
              <w:t>3</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570D7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eastAsia="宋体"/>
                <w:b w:val="0"/>
                <w:bCs/>
                <w:color w:val="000000"/>
                <w:lang w:eastAsia="zh-CN"/>
              </w:rPr>
            </w:pPr>
            <w:r>
              <w:rPr>
                <w:rFonts w:hint="eastAsia" w:ascii="宋体"/>
                <w:b w:val="0"/>
                <w:bCs/>
                <w:color w:val="000000"/>
                <w:lang w:eastAsia="zh-CN"/>
              </w:rPr>
              <w:t>差旅费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1942EF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14:paraId="319AD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right w:val="single" w:color="auto" w:sz="4" w:space="0"/>
            </w:tcBorders>
            <w:noWrap w:val="0"/>
            <w:vAlign w:val="center"/>
          </w:tcPr>
          <w:p w14:paraId="0344BED9">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72F4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eastAsia="宋体"/>
                <w:b w:val="0"/>
                <w:bCs/>
                <w:color w:val="000000"/>
                <w:lang w:val="en-US" w:eastAsia="zh-CN"/>
              </w:rPr>
            </w:pPr>
            <w:r>
              <w:rPr>
                <w:rFonts w:hint="eastAsia" w:ascii="宋体"/>
                <w:b w:val="0"/>
                <w:bCs/>
                <w:color w:val="000000"/>
                <w:lang w:val="en-US" w:eastAsia="zh-CN"/>
              </w:rPr>
              <w:t>4</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4914A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b w:val="0"/>
                <w:bCs/>
                <w:color w:val="000000"/>
                <w:lang w:eastAsia="zh-CN"/>
              </w:rPr>
            </w:pPr>
            <w:r>
              <w:rPr>
                <w:rFonts w:hint="eastAsia" w:ascii="宋体"/>
                <w:b w:val="0"/>
                <w:bCs/>
                <w:color w:val="000000"/>
                <w:lang w:val="en-US" w:eastAsia="zh-CN"/>
              </w:rPr>
              <w:t>材料费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1A835C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14:paraId="506DAA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bottom w:val="single" w:color="auto" w:sz="4" w:space="0"/>
              <w:right w:val="single" w:color="auto" w:sz="4" w:space="0"/>
            </w:tcBorders>
            <w:noWrap w:val="0"/>
            <w:vAlign w:val="center"/>
          </w:tcPr>
          <w:p w14:paraId="25CED8EE">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5F7A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5</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D9DF6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测试化验加工费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797BD8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14:paraId="15645B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4" w:hRule="atLeast"/>
          <w:jc w:val="center"/>
        </w:trPr>
        <w:tc>
          <w:tcPr>
            <w:tcW w:w="1521" w:type="dxa"/>
            <w:vMerge w:val="restart"/>
            <w:tcBorders>
              <w:left w:val="single" w:color="auto" w:sz="4" w:space="0"/>
              <w:right w:val="single" w:color="auto" w:sz="4" w:space="0"/>
            </w:tcBorders>
            <w:noWrap w:val="0"/>
            <w:vAlign w:val="center"/>
          </w:tcPr>
          <w:p w14:paraId="0C67C1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rPr>
            </w:pPr>
            <w:r>
              <w:rPr>
                <w:rFonts w:hint="eastAsia"/>
              </w:rPr>
              <w:t>间接费用</w:t>
            </w:r>
          </w:p>
          <w:p w14:paraId="67E9CFF5">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仿宋_GB2312"/>
                <w:lang w:val="en-US" w:eastAsia="zh-CN"/>
              </w:rPr>
            </w:pPr>
            <w:r>
              <w:rPr>
                <w:rFonts w:hint="eastAsia" w:ascii="宋体" w:hAnsi="宋体" w:eastAsia="宋体" w:cs="宋体"/>
                <w:sz w:val="21"/>
                <w:szCs w:val="21"/>
                <w:lang w:val="en-US" w:eastAsia="zh-CN"/>
              </w:rPr>
              <w:t>（一般不超过项目总预算的30%）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D4D2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6</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ECDC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绩效支出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1DCC9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14:paraId="4D24D3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521" w:type="dxa"/>
            <w:vMerge w:val="continue"/>
            <w:tcBorders>
              <w:left w:val="single" w:color="auto" w:sz="4" w:space="0"/>
              <w:bottom w:val="single" w:color="auto" w:sz="4" w:space="0"/>
              <w:right w:val="single" w:color="auto" w:sz="4" w:space="0"/>
            </w:tcBorders>
            <w:noWrap w:val="0"/>
            <w:vAlign w:val="center"/>
          </w:tcPr>
          <w:p w14:paraId="01E820C0">
            <w:pPr>
              <w:jc w:val="center"/>
              <w:rPr>
                <w:rFonts w:hint="eastAsia" w:ascii="宋体"/>
                <w:b w:val="0"/>
                <w:bCs/>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F358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7</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18393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b w:val="0"/>
                <w:bCs/>
                <w:color w:val="000000"/>
                <w:lang w:val="en-US" w:eastAsia="zh-CN"/>
              </w:rPr>
            </w:pPr>
            <w:r>
              <w:rPr>
                <w:rFonts w:hint="eastAsia" w:ascii="宋体"/>
                <w:b w:val="0"/>
                <w:bCs/>
                <w:color w:val="000000"/>
                <w:lang w:val="en-US" w:eastAsia="zh-CN"/>
              </w:rPr>
              <w:t>管理费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43F2F7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b w:val="0"/>
                <w:bCs/>
                <w:color w:val="000000"/>
              </w:rPr>
            </w:pPr>
          </w:p>
        </w:tc>
      </w:tr>
      <w:tr w14:paraId="4426B3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tcBorders>
              <w:top w:val="single" w:color="auto" w:sz="4" w:space="0"/>
              <w:left w:val="single" w:color="auto" w:sz="4" w:space="0"/>
              <w:bottom w:val="single" w:color="auto" w:sz="4" w:space="0"/>
              <w:right w:val="single" w:color="auto" w:sz="4" w:space="0"/>
            </w:tcBorders>
            <w:noWrap w:val="0"/>
            <w:vAlign w:val="center"/>
          </w:tcPr>
          <w:p w14:paraId="081E1D27">
            <w:pPr>
              <w:jc w:val="center"/>
              <w:rPr>
                <w:rFonts w:hint="eastAsia" w:ascii="宋体"/>
                <w:b/>
                <w:color w:val="000000"/>
              </w:rPr>
            </w:pPr>
            <w:r>
              <w:rPr>
                <w:rFonts w:hint="eastAsia" w:ascii="宋体"/>
                <w:b w:val="0"/>
                <w:bCs/>
                <w:color w:val="000000"/>
              </w:rPr>
              <w:t>合计</w:t>
            </w:r>
          </w:p>
        </w:tc>
        <w:tc>
          <w:tcPr>
            <w:tcW w:w="7707" w:type="dxa"/>
            <w:gridSpan w:val="3"/>
            <w:tcBorders>
              <w:top w:val="single" w:color="auto" w:sz="4" w:space="0"/>
              <w:left w:val="single" w:color="auto" w:sz="4" w:space="0"/>
              <w:bottom w:val="single" w:color="auto" w:sz="4" w:space="0"/>
              <w:right w:val="single" w:color="auto" w:sz="4" w:space="0"/>
            </w:tcBorders>
            <w:noWrap w:val="0"/>
            <w:vAlign w:val="center"/>
          </w:tcPr>
          <w:p w14:paraId="15EA20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color w:val="000000"/>
              </w:rPr>
            </w:pPr>
          </w:p>
        </w:tc>
      </w:tr>
    </w:tbl>
    <w:p w14:paraId="7884E5D3">
      <w:pPr>
        <w:jc w:val="left"/>
        <w:rPr>
          <w:rFonts w:hint="eastAsia" w:ascii="黑体" w:hAnsi="黑体" w:eastAsia="黑体" w:cs="黑体"/>
          <w:color w:val="000000"/>
          <w:sz w:val="32"/>
        </w:rPr>
      </w:pPr>
      <w:r>
        <w:rPr>
          <w:rFonts w:hint="eastAsia" w:ascii="黑体" w:hAnsi="黑体" w:eastAsia="黑体" w:cs="黑体"/>
          <w:color w:val="000000"/>
          <w:sz w:val="32"/>
        </w:rPr>
        <w:t>五、课题负责人所在单位审核意见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14:paraId="6148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1" w:hRule="atLeast"/>
          <w:jc w:val="center"/>
        </w:trPr>
        <w:tc>
          <w:tcPr>
            <w:tcW w:w="9219" w:type="dxa"/>
            <w:noWrap w:val="0"/>
            <w:vAlign w:val="top"/>
          </w:tcPr>
          <w:p w14:paraId="16404B6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书所填写的内容是否属实；该课题负责人及参加者的政治和业务素质是否适合承担本课题的研究工作；本单位能否提供完成本课题所需的时间和条件；本单位是否同意承担本项目的管理任务和信誉保证。</w:t>
            </w:r>
          </w:p>
          <w:p w14:paraId="2D273E0A">
            <w:pPr>
              <w:rPr>
                <w:rFonts w:hint="eastAsia" w:ascii="仿宋_GB2312" w:hAnsi="仿宋_GB2312" w:eastAsia="仿宋_GB2312" w:cs="仿宋_GB2312"/>
                <w:sz w:val="28"/>
                <w:szCs w:val="28"/>
              </w:rPr>
            </w:pPr>
          </w:p>
          <w:p w14:paraId="773EAE09">
            <w:pPr>
              <w:ind w:firstLine="562" w:firstLineChars="200"/>
              <w:rPr>
                <w:rFonts w:hint="eastAsia" w:ascii="仿宋_GB2312" w:hAnsi="仿宋_GB2312" w:eastAsia="仿宋_GB2312" w:cs="仿宋_GB2312"/>
                <w:b/>
                <w:bCs/>
                <w:sz w:val="28"/>
                <w:szCs w:val="28"/>
              </w:rPr>
            </w:pPr>
          </w:p>
          <w:p w14:paraId="3080D18D">
            <w:pPr>
              <w:jc w:val="left"/>
              <w:rPr>
                <w:rFonts w:hint="eastAsia" w:ascii="仿宋_GB2312" w:hAnsi="仿宋_GB2312" w:eastAsia="仿宋_GB2312" w:cs="仿宋_GB2312"/>
                <w:color w:val="000000"/>
                <w:sz w:val="28"/>
                <w:szCs w:val="28"/>
              </w:rPr>
            </w:pPr>
          </w:p>
          <w:p w14:paraId="469E8A12">
            <w:pPr>
              <w:spacing w:line="460" w:lineRule="exact"/>
              <w:ind w:firstLine="1820" w:firstLineChars="65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单位公章</w:t>
            </w:r>
          </w:p>
          <w:p w14:paraId="12576947">
            <w:pPr>
              <w:spacing w:line="460" w:lineRule="exact"/>
              <w:jc w:val="left"/>
              <w:rPr>
                <w:rFonts w:hint="eastAsia"/>
                <w:color w:val="000000"/>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    月    日</w:t>
            </w:r>
          </w:p>
        </w:tc>
      </w:tr>
    </w:tbl>
    <w:p w14:paraId="0A51C051">
      <w:pPr>
        <w:rPr>
          <w:rFonts w:hint="eastAsia" w:ascii="黑体" w:hAnsi="黑体" w:eastAsia="黑体"/>
          <w:bCs/>
          <w:sz w:val="32"/>
          <w:szCs w:val="32"/>
          <w:lang w:val="en-US" w:eastAsia="zh-CN"/>
        </w:rPr>
      </w:pPr>
      <w:r>
        <w:rPr>
          <w:rFonts w:hint="eastAsia" w:ascii="黑体" w:hAnsi="黑体" w:eastAsia="黑体"/>
          <w:bCs/>
          <w:sz w:val="32"/>
          <w:szCs w:val="32"/>
          <w:lang w:val="en-US" w:eastAsia="zh-CN"/>
        </w:rPr>
        <w:br w:type="page"/>
      </w:r>
    </w:p>
    <w:p w14:paraId="1ACB6E11">
      <w:pPr>
        <w:jc w:val="both"/>
        <w:rPr>
          <w:rFonts w:hint="default" w:ascii="黑体" w:hAnsi="黑体" w:eastAsia="黑体"/>
          <w:bCs/>
          <w:sz w:val="32"/>
          <w:szCs w:val="32"/>
          <w:lang w:val="en-US" w:eastAsia="zh-CN"/>
        </w:rPr>
      </w:pPr>
      <w:r>
        <w:rPr>
          <w:rFonts w:hint="eastAsia" w:ascii="黑体" w:hAnsi="黑体" w:eastAsia="黑体"/>
          <w:bCs/>
          <w:sz w:val="32"/>
          <w:szCs w:val="32"/>
          <w:lang w:val="en-US" w:eastAsia="zh-CN"/>
        </w:rPr>
        <w:t>六、专家推荐意见（选填）</w:t>
      </w:r>
    </w:p>
    <w:tbl>
      <w:tblPr>
        <w:tblStyle w:val="8"/>
        <w:tblW w:w="103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8"/>
        <w:gridCol w:w="900"/>
        <w:gridCol w:w="3037"/>
        <w:gridCol w:w="2000"/>
        <w:gridCol w:w="3530"/>
      </w:tblGrid>
      <w:tr w14:paraId="180BB1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2B97073B">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姓   名</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11C27285">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44270BB">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工作单位</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4928248B">
            <w:pPr>
              <w:rPr>
                <w:rFonts w:hint="eastAsia" w:ascii="仿宋_GB2312" w:hAnsi="仿宋_GB2312" w:eastAsia="仿宋_GB2312" w:cs="仿宋_GB2312"/>
                <w:sz w:val="28"/>
                <w:szCs w:val="28"/>
                <w:lang w:val="en-US" w:eastAsia="zh-CN"/>
              </w:rPr>
            </w:pPr>
          </w:p>
        </w:tc>
      </w:tr>
      <w:tr w14:paraId="70325E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19E86A89">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专业职务</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53B93294">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5C8BFCA">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研究专长</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7A0BF3FB">
            <w:pPr>
              <w:rPr>
                <w:rFonts w:hint="eastAsia" w:ascii="仿宋_GB2312" w:hAnsi="仿宋_GB2312" w:eastAsia="仿宋_GB2312" w:cs="仿宋_GB2312"/>
                <w:sz w:val="28"/>
                <w:szCs w:val="28"/>
                <w:lang w:val="en-US" w:eastAsia="zh-CN"/>
              </w:rPr>
            </w:pPr>
          </w:p>
        </w:tc>
      </w:tr>
      <w:tr w14:paraId="388BC9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25276093">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0A207DA0">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22AD098">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53C04B33">
            <w:pPr>
              <w:rPr>
                <w:rFonts w:hint="eastAsia" w:ascii="仿宋_GB2312" w:hAnsi="仿宋_GB2312" w:eastAsia="仿宋_GB2312" w:cs="仿宋_GB2312"/>
                <w:sz w:val="28"/>
                <w:szCs w:val="28"/>
                <w:lang w:val="en-US" w:eastAsia="zh-CN"/>
              </w:rPr>
            </w:pPr>
          </w:p>
        </w:tc>
      </w:tr>
      <w:tr w14:paraId="27D62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90"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093BEBC5">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w:t>
            </w:r>
          </w:p>
          <w:p w14:paraId="4116180C">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w:t>
            </w:r>
          </w:p>
          <w:p w14:paraId="016754E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w:t>
            </w:r>
          </w:p>
          <w:p w14:paraId="2D76652C">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荐</w:t>
            </w:r>
          </w:p>
          <w:p w14:paraId="4294A9C0">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14:paraId="4DA54BDB">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tc>
        <w:tc>
          <w:tcPr>
            <w:tcW w:w="9467" w:type="dxa"/>
            <w:gridSpan w:val="4"/>
            <w:tcBorders>
              <w:top w:val="single" w:color="auto" w:sz="4" w:space="0"/>
              <w:left w:val="single" w:color="auto" w:sz="4" w:space="0"/>
              <w:bottom w:val="single" w:color="auto" w:sz="4" w:space="0"/>
              <w:right w:val="single" w:color="auto" w:sz="4" w:space="0"/>
            </w:tcBorders>
            <w:noWrap w:val="0"/>
            <w:vAlign w:val="top"/>
          </w:tcPr>
          <w:p w14:paraId="0440FE82">
            <w:pPr>
              <w:jc w:val="left"/>
              <w:rPr>
                <w:rFonts w:hint="eastAsia" w:ascii="仿宋_GB2312" w:hAnsi="仿宋_GB2312" w:eastAsia="仿宋_GB2312" w:cs="仿宋_GB2312"/>
                <w:sz w:val="28"/>
                <w:szCs w:val="28"/>
              </w:rPr>
            </w:pPr>
          </w:p>
          <w:p w14:paraId="7453D89F">
            <w:pPr>
              <w:pStyle w:val="2"/>
              <w:rPr>
                <w:rFonts w:hint="eastAsia"/>
              </w:rPr>
            </w:pPr>
          </w:p>
          <w:p w14:paraId="12980230">
            <w:pPr>
              <w:jc w:val="left"/>
              <w:rPr>
                <w:rFonts w:hint="eastAsia" w:ascii="仿宋_GB2312" w:hAnsi="仿宋_GB2312" w:eastAsia="仿宋_GB2312" w:cs="仿宋_GB2312"/>
                <w:sz w:val="28"/>
                <w:szCs w:val="28"/>
              </w:rPr>
            </w:pPr>
          </w:p>
          <w:p w14:paraId="3C8A584F">
            <w:pPr>
              <w:jc w:val="left"/>
              <w:rPr>
                <w:rFonts w:hint="eastAsia" w:ascii="仿宋_GB2312" w:hAnsi="仿宋_GB2312" w:eastAsia="仿宋_GB2312" w:cs="仿宋_GB2312"/>
                <w:sz w:val="28"/>
                <w:szCs w:val="28"/>
              </w:rPr>
            </w:pPr>
          </w:p>
          <w:p w14:paraId="52529CE0">
            <w:pPr>
              <w:spacing w:line="400" w:lineRule="exact"/>
              <w:ind w:firstLine="6440" w:firstLineChars="2300"/>
              <w:jc w:val="left"/>
              <w:rPr>
                <w:rFonts w:hint="eastAsia" w:ascii="仿宋_GB2312" w:hAnsi="仿宋_GB2312" w:eastAsia="仿宋_GB2312" w:cs="仿宋_GB2312"/>
                <w:sz w:val="28"/>
                <w:szCs w:val="28"/>
              </w:rPr>
            </w:pPr>
          </w:p>
          <w:p w14:paraId="7CAF6C7C">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专家签字：      </w:t>
            </w:r>
          </w:p>
          <w:p w14:paraId="76647907">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7AA996A">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tc>
      </w:tr>
      <w:tr w14:paraId="72640F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11A93724">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姓名</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52C28DA2">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C6EEE2A">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工作单位</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45886FD8">
            <w:pPr>
              <w:rPr>
                <w:rFonts w:hint="eastAsia" w:ascii="仿宋_GB2312" w:hAnsi="仿宋_GB2312" w:eastAsia="仿宋_GB2312" w:cs="仿宋_GB2312"/>
                <w:sz w:val="28"/>
                <w:szCs w:val="28"/>
                <w:lang w:val="en-US" w:eastAsia="zh-CN"/>
              </w:rPr>
            </w:pPr>
          </w:p>
        </w:tc>
      </w:tr>
      <w:tr w14:paraId="492948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5BB60BED">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专业职务</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29AAE280">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8DEE92F">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研究专长</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45E4EEA9">
            <w:pPr>
              <w:rPr>
                <w:rFonts w:hint="eastAsia" w:ascii="仿宋_GB2312" w:hAnsi="仿宋_GB2312" w:eastAsia="仿宋_GB2312" w:cs="仿宋_GB2312"/>
                <w:sz w:val="28"/>
                <w:szCs w:val="28"/>
                <w:lang w:val="en-US" w:eastAsia="zh-CN"/>
              </w:rPr>
            </w:pPr>
          </w:p>
        </w:tc>
      </w:tr>
      <w:tr w14:paraId="553EDC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38791B0C">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tc>
        <w:tc>
          <w:tcPr>
            <w:tcW w:w="3037" w:type="dxa"/>
            <w:tcBorders>
              <w:top w:val="single" w:color="auto" w:sz="4" w:space="0"/>
              <w:left w:val="single" w:color="auto" w:sz="4" w:space="0"/>
              <w:bottom w:val="single" w:color="auto" w:sz="4" w:space="0"/>
              <w:right w:val="single" w:color="auto" w:sz="4" w:space="0"/>
            </w:tcBorders>
            <w:noWrap w:val="0"/>
            <w:vAlign w:val="center"/>
          </w:tcPr>
          <w:p w14:paraId="3E055621">
            <w:pPr>
              <w:rPr>
                <w:rFonts w:hint="eastAsia" w:ascii="仿宋_GB2312" w:hAnsi="仿宋_GB2312" w:eastAsia="仿宋_GB2312" w:cs="仿宋_GB2312"/>
                <w:sz w:val="28"/>
                <w:szCs w:val="28"/>
              </w:rPr>
            </w:pP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7946C35">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3530" w:type="dxa"/>
            <w:tcBorders>
              <w:top w:val="single" w:color="auto" w:sz="4" w:space="0"/>
              <w:left w:val="single" w:color="auto" w:sz="4" w:space="0"/>
              <w:bottom w:val="single" w:color="auto" w:sz="4" w:space="0"/>
              <w:right w:val="single" w:color="auto" w:sz="4" w:space="0"/>
            </w:tcBorders>
            <w:noWrap w:val="0"/>
            <w:vAlign w:val="center"/>
          </w:tcPr>
          <w:p w14:paraId="39667B36">
            <w:pPr>
              <w:rPr>
                <w:rFonts w:hint="eastAsia" w:ascii="仿宋_GB2312" w:hAnsi="仿宋_GB2312" w:eastAsia="仿宋_GB2312" w:cs="仿宋_GB2312"/>
                <w:sz w:val="28"/>
                <w:szCs w:val="28"/>
                <w:lang w:val="en-US" w:eastAsia="zh-CN"/>
              </w:rPr>
            </w:pPr>
          </w:p>
        </w:tc>
      </w:tr>
      <w:tr w14:paraId="40083A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13"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14:paraId="0FA418E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w:t>
            </w:r>
          </w:p>
          <w:p w14:paraId="4047FC57">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w:t>
            </w:r>
          </w:p>
          <w:p w14:paraId="075183B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w:t>
            </w:r>
          </w:p>
          <w:p w14:paraId="7DDE1D1D">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荐</w:t>
            </w:r>
          </w:p>
          <w:p w14:paraId="67D06AD8">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14:paraId="214BFBB4">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tc>
        <w:tc>
          <w:tcPr>
            <w:tcW w:w="9467" w:type="dxa"/>
            <w:gridSpan w:val="4"/>
            <w:tcBorders>
              <w:top w:val="single" w:color="auto" w:sz="4" w:space="0"/>
              <w:left w:val="single" w:color="auto" w:sz="4" w:space="0"/>
              <w:bottom w:val="single" w:color="auto" w:sz="4" w:space="0"/>
              <w:right w:val="single" w:color="auto" w:sz="4" w:space="0"/>
            </w:tcBorders>
            <w:noWrap w:val="0"/>
            <w:vAlign w:val="top"/>
          </w:tcPr>
          <w:p w14:paraId="0B630731">
            <w:pPr>
              <w:jc w:val="left"/>
              <w:rPr>
                <w:rFonts w:hint="eastAsia" w:ascii="仿宋_GB2312" w:hAnsi="仿宋_GB2312" w:eastAsia="仿宋_GB2312" w:cs="仿宋_GB2312"/>
                <w:sz w:val="28"/>
                <w:szCs w:val="28"/>
              </w:rPr>
            </w:pPr>
          </w:p>
          <w:p w14:paraId="6C0BDB5A">
            <w:pPr>
              <w:jc w:val="left"/>
              <w:rPr>
                <w:rFonts w:hint="eastAsia" w:ascii="仿宋_GB2312" w:hAnsi="仿宋_GB2312" w:eastAsia="仿宋_GB2312" w:cs="仿宋_GB2312"/>
                <w:sz w:val="28"/>
                <w:szCs w:val="28"/>
              </w:rPr>
            </w:pPr>
          </w:p>
          <w:p w14:paraId="13058502">
            <w:pPr>
              <w:jc w:val="left"/>
              <w:rPr>
                <w:rFonts w:hint="eastAsia" w:ascii="仿宋_GB2312" w:hAnsi="仿宋_GB2312" w:eastAsia="仿宋_GB2312" w:cs="仿宋_GB2312"/>
                <w:sz w:val="28"/>
                <w:szCs w:val="28"/>
              </w:rPr>
            </w:pPr>
          </w:p>
          <w:p w14:paraId="2BDCFA6F">
            <w:pPr>
              <w:spacing w:line="400" w:lineRule="exact"/>
              <w:ind w:firstLine="6440" w:firstLineChars="2300"/>
              <w:jc w:val="left"/>
              <w:rPr>
                <w:rFonts w:hint="eastAsia" w:ascii="仿宋_GB2312" w:hAnsi="仿宋_GB2312" w:eastAsia="仿宋_GB2312" w:cs="仿宋_GB2312"/>
                <w:sz w:val="28"/>
                <w:szCs w:val="28"/>
              </w:rPr>
            </w:pPr>
          </w:p>
          <w:p w14:paraId="6EA127D8">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专家签字：      </w:t>
            </w:r>
          </w:p>
          <w:p w14:paraId="34D2A5C1">
            <w:pPr>
              <w:spacing w:line="400" w:lineRule="exact"/>
              <w:ind w:firstLine="5320" w:firstLineChars="19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0A0784E1">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tc>
      </w:tr>
    </w:tbl>
    <w:p w14:paraId="50F0A91E">
      <w:pPr>
        <w:rPr>
          <w:rFonts w:hint="eastAsia" w:ascii="黑体" w:hAnsi="黑体" w:eastAsia="黑体"/>
          <w:bCs/>
          <w:sz w:val="32"/>
          <w:szCs w:val="32"/>
          <w:lang w:val="en-US" w:eastAsia="zh-CN"/>
        </w:rPr>
      </w:pPr>
      <w:r>
        <w:rPr>
          <w:rFonts w:hint="eastAsia" w:ascii="黑体" w:hAnsi="黑体" w:eastAsia="黑体"/>
          <w:bCs/>
          <w:sz w:val="32"/>
          <w:szCs w:val="32"/>
          <w:lang w:val="en-US" w:eastAsia="zh-CN"/>
        </w:rPr>
        <w:br w:type="page"/>
      </w:r>
    </w:p>
    <w:p w14:paraId="713FDAAB">
      <w:pPr>
        <w:jc w:val="both"/>
        <w:rPr>
          <w:rFonts w:hint="eastAsia" w:ascii="黑体" w:hAnsi="黑体" w:eastAsia="黑体"/>
          <w:bCs/>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w:t>
      </w:r>
      <w:r>
        <w:rPr>
          <w:rFonts w:hint="eastAsia" w:ascii="黑体" w:hAnsi="黑体" w:eastAsia="黑体"/>
          <w:bCs/>
          <w:sz w:val="32"/>
          <w:szCs w:val="32"/>
          <w:lang w:val="en-US" w:eastAsia="zh-CN"/>
        </w:rPr>
        <w:t>审批</w:t>
      </w:r>
      <w:r>
        <w:rPr>
          <w:rFonts w:hint="eastAsia" w:ascii="黑体" w:hAnsi="黑体" w:eastAsia="黑体"/>
          <w:bCs/>
          <w:sz w:val="32"/>
          <w:szCs w:val="32"/>
        </w:rPr>
        <w:t>意见</w:t>
      </w:r>
    </w:p>
    <w:tbl>
      <w:tblPr>
        <w:tblStyle w:val="8"/>
        <w:tblW w:w="103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808"/>
        <w:gridCol w:w="6567"/>
      </w:tblGrid>
      <w:tr w14:paraId="729B49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0375" w:type="dxa"/>
            <w:gridSpan w:val="2"/>
            <w:tcBorders>
              <w:top w:val="single" w:color="auto" w:sz="4" w:space="0"/>
              <w:left w:val="single" w:color="auto" w:sz="4" w:space="0"/>
              <w:bottom w:val="single" w:color="auto" w:sz="4" w:space="0"/>
              <w:right w:val="single" w:color="auto" w:sz="4" w:space="0"/>
            </w:tcBorders>
            <w:noWrap w:val="0"/>
            <w:vAlign w:val="center"/>
          </w:tcPr>
          <w:p w14:paraId="18BB55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0"/>
                <w:szCs w:val="32"/>
                <w:lang w:val="en-US" w:eastAsia="zh-CN"/>
              </w:rPr>
              <w:t>科技考古与文物保护利用湖南省重点实验室</w:t>
            </w:r>
            <w:r>
              <w:rPr>
                <w:rFonts w:hint="eastAsia" w:ascii="仿宋_GB2312" w:hAnsi="仿宋_GB2312" w:eastAsia="仿宋_GB2312" w:cs="仿宋_GB2312"/>
                <w:spacing w:val="60"/>
                <w:szCs w:val="32"/>
              </w:rPr>
              <w:t>意见</w:t>
            </w:r>
          </w:p>
        </w:tc>
      </w:tr>
      <w:tr w14:paraId="570745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3808" w:type="dxa"/>
            <w:tcBorders>
              <w:top w:val="single" w:color="auto" w:sz="4" w:space="0"/>
              <w:left w:val="single" w:color="auto" w:sz="4" w:space="0"/>
              <w:bottom w:val="single" w:color="auto" w:sz="4" w:space="0"/>
              <w:right w:val="single" w:color="auto" w:sz="4" w:space="0"/>
            </w:tcBorders>
            <w:noWrap w:val="0"/>
            <w:vAlign w:val="center"/>
          </w:tcPr>
          <w:p w14:paraId="022E0B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立项意见</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7F37FB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sym w:font="Wingdings 2" w:char="00A3"/>
            </w:r>
            <w:r>
              <w:rPr>
                <w:rFonts w:hint="eastAsia" w:ascii="仿宋_GB2312" w:hAnsi="仿宋_GB2312" w:eastAsia="仿宋_GB2312" w:cs="仿宋_GB2312"/>
                <w:kern w:val="2"/>
                <w:sz w:val="28"/>
                <w:szCs w:val="28"/>
                <w:lang w:val="en-US" w:eastAsia="zh-CN" w:bidi="ar-SA"/>
              </w:rPr>
              <w:t xml:space="preserve">是              </w:t>
            </w:r>
            <w:r>
              <w:rPr>
                <w:rFonts w:hint="eastAsia" w:ascii="仿宋_GB2312" w:hAnsi="仿宋_GB2312" w:eastAsia="仿宋_GB2312" w:cs="仿宋_GB2312"/>
                <w:kern w:val="2"/>
                <w:sz w:val="28"/>
                <w:szCs w:val="28"/>
                <w:lang w:val="en-US" w:eastAsia="zh-CN" w:bidi="ar-SA"/>
              </w:rPr>
              <w:sym w:font="Wingdings 2" w:char="00A3"/>
            </w:r>
            <w:r>
              <w:rPr>
                <w:rFonts w:hint="eastAsia" w:ascii="仿宋_GB2312" w:hAnsi="仿宋_GB2312" w:eastAsia="仿宋_GB2312" w:cs="仿宋_GB2312"/>
                <w:kern w:val="2"/>
                <w:sz w:val="28"/>
                <w:szCs w:val="28"/>
                <w:lang w:val="en-US" w:eastAsia="zh-CN" w:bidi="ar-SA"/>
              </w:rPr>
              <w:t>否</w:t>
            </w:r>
          </w:p>
        </w:tc>
      </w:tr>
      <w:tr w14:paraId="2AEB9B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3808" w:type="dxa"/>
            <w:tcBorders>
              <w:top w:val="single" w:color="auto" w:sz="4" w:space="0"/>
              <w:left w:val="single" w:color="auto" w:sz="4" w:space="0"/>
              <w:bottom w:val="single" w:color="auto" w:sz="4" w:space="0"/>
              <w:right w:val="single" w:color="auto" w:sz="4" w:space="0"/>
            </w:tcBorders>
            <w:noWrap w:val="0"/>
            <w:vAlign w:val="center"/>
          </w:tcPr>
          <w:p w14:paraId="034901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建议资助类别/金额</w:t>
            </w:r>
          </w:p>
        </w:tc>
        <w:tc>
          <w:tcPr>
            <w:tcW w:w="6567" w:type="dxa"/>
            <w:tcBorders>
              <w:top w:val="single" w:color="auto" w:sz="4" w:space="0"/>
              <w:left w:val="single" w:color="auto" w:sz="4" w:space="0"/>
              <w:bottom w:val="single" w:color="auto" w:sz="4" w:space="0"/>
              <w:right w:val="single" w:color="auto" w:sz="4" w:space="0"/>
            </w:tcBorders>
            <w:noWrap w:val="0"/>
            <w:vAlign w:val="center"/>
          </w:tcPr>
          <w:p w14:paraId="45B178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u w:val="single"/>
              </w:rPr>
              <w:sym w:font="Wingdings 2" w:char="00A3"/>
            </w:r>
            <w:r>
              <w:rPr>
                <w:rFonts w:hint="eastAsia" w:ascii="仿宋_GB2312" w:hAnsi="仿宋_GB2312" w:eastAsia="仿宋_GB2312" w:cs="仿宋_GB2312"/>
                <w:sz w:val="28"/>
                <w:szCs w:val="28"/>
                <w:u w:val="single"/>
                <w:lang w:val="en-US" w:eastAsia="zh-CN"/>
              </w:rPr>
              <w:t>重点</w:t>
            </w:r>
            <w:r>
              <w:rPr>
                <w:rFonts w:hint="eastAsia" w:ascii="仿宋_GB2312" w:hAnsi="仿宋_GB2312" w:eastAsia="仿宋_GB2312" w:cs="仿宋_GB2312"/>
                <w:sz w:val="28"/>
                <w:szCs w:val="28"/>
                <w:u w:val="single"/>
                <w:lang w:val="en-US" w:eastAsia="zh-CN"/>
              </w:rPr>
              <w:sym w:font="Wingdings 2" w:char="00A3"/>
            </w:r>
            <w:r>
              <w:rPr>
                <w:rFonts w:hint="eastAsia" w:ascii="仿宋_GB2312" w:hAnsi="仿宋_GB2312" w:eastAsia="仿宋_GB2312" w:cs="仿宋_GB2312"/>
                <w:sz w:val="28"/>
                <w:szCs w:val="28"/>
                <w:u w:val="single"/>
                <w:lang w:val="en-US" w:eastAsia="zh-CN"/>
              </w:rPr>
              <w:t>一般</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w:t>
            </w:r>
          </w:p>
        </w:tc>
      </w:tr>
      <w:tr w14:paraId="660F94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86" w:hRule="atLeast"/>
          <w:jc w:val="center"/>
        </w:trPr>
        <w:tc>
          <w:tcPr>
            <w:tcW w:w="10375" w:type="dxa"/>
            <w:gridSpan w:val="2"/>
            <w:tcBorders>
              <w:top w:val="single" w:color="auto" w:sz="4" w:space="0"/>
              <w:left w:val="single" w:color="auto" w:sz="4" w:space="0"/>
              <w:bottom w:val="single" w:color="auto" w:sz="4" w:space="0"/>
              <w:right w:val="single" w:color="auto" w:sz="4" w:space="0"/>
            </w:tcBorders>
            <w:noWrap w:val="0"/>
            <w:vAlign w:val="center"/>
          </w:tcPr>
          <w:p w14:paraId="079EB591">
            <w:pPr>
              <w:jc w:val="left"/>
              <w:rPr>
                <w:rFonts w:hint="eastAsia" w:ascii="仿宋_GB2312" w:hAnsi="仿宋_GB2312" w:eastAsia="仿宋_GB2312" w:cs="仿宋_GB2312"/>
                <w:sz w:val="28"/>
                <w:szCs w:val="28"/>
              </w:rPr>
            </w:pPr>
          </w:p>
          <w:p w14:paraId="263E2B66">
            <w:pPr>
              <w:jc w:val="left"/>
              <w:rPr>
                <w:rFonts w:hint="eastAsia" w:ascii="仿宋_GB2312" w:hAnsi="仿宋_GB2312" w:eastAsia="仿宋_GB2312" w:cs="仿宋_GB2312"/>
                <w:sz w:val="28"/>
                <w:szCs w:val="28"/>
              </w:rPr>
            </w:pPr>
          </w:p>
          <w:p w14:paraId="33D41E54">
            <w:pPr>
              <w:pStyle w:val="2"/>
              <w:rPr>
                <w:rFonts w:hint="eastAsia"/>
              </w:rPr>
            </w:pPr>
          </w:p>
          <w:p w14:paraId="1DD8C174">
            <w:pPr>
              <w:jc w:val="left"/>
              <w:rPr>
                <w:rFonts w:hint="eastAsia" w:ascii="仿宋_GB2312" w:hAnsi="仿宋_GB2312" w:eastAsia="仿宋_GB2312" w:cs="仿宋_GB2312"/>
                <w:sz w:val="28"/>
                <w:szCs w:val="28"/>
              </w:rPr>
            </w:pPr>
          </w:p>
          <w:p w14:paraId="587D489D">
            <w:pPr>
              <w:pStyle w:val="2"/>
              <w:rPr>
                <w:rFonts w:hint="eastAsia" w:ascii="仿宋_GB2312" w:hAnsi="仿宋_GB2312" w:eastAsia="仿宋_GB2312" w:cs="仿宋_GB2312"/>
                <w:sz w:val="28"/>
                <w:szCs w:val="28"/>
              </w:rPr>
            </w:pPr>
          </w:p>
          <w:p w14:paraId="6D0F8286">
            <w:pPr>
              <w:pStyle w:val="3"/>
              <w:rPr>
                <w:rFonts w:hint="eastAsia" w:ascii="仿宋_GB2312" w:hAnsi="仿宋_GB2312" w:eastAsia="仿宋_GB2312" w:cs="仿宋_GB2312"/>
                <w:sz w:val="28"/>
                <w:szCs w:val="28"/>
              </w:rPr>
            </w:pPr>
          </w:p>
          <w:p w14:paraId="4DCC523E">
            <w:pPr>
              <w:pStyle w:val="3"/>
              <w:rPr>
                <w:rFonts w:hint="eastAsia" w:ascii="仿宋_GB2312" w:hAnsi="仿宋_GB2312" w:eastAsia="仿宋_GB2312" w:cs="仿宋_GB2312"/>
                <w:sz w:val="28"/>
                <w:szCs w:val="28"/>
              </w:rPr>
            </w:pPr>
          </w:p>
          <w:p w14:paraId="6CE0A7D8">
            <w:pPr>
              <w:pStyle w:val="3"/>
              <w:rPr>
                <w:rFonts w:hint="eastAsia" w:ascii="仿宋_GB2312" w:hAnsi="仿宋_GB2312" w:eastAsia="仿宋_GB2312" w:cs="仿宋_GB2312"/>
                <w:sz w:val="28"/>
                <w:szCs w:val="28"/>
              </w:rPr>
            </w:pPr>
          </w:p>
          <w:p w14:paraId="3E645132">
            <w:pPr>
              <w:pStyle w:val="3"/>
              <w:rPr>
                <w:rFonts w:hint="eastAsia" w:ascii="仿宋_GB2312" w:hAnsi="仿宋_GB2312" w:eastAsia="仿宋_GB2312" w:cs="仿宋_GB2312"/>
                <w:sz w:val="28"/>
                <w:szCs w:val="28"/>
              </w:rPr>
            </w:pPr>
          </w:p>
          <w:p w14:paraId="510987E2">
            <w:pPr>
              <w:pStyle w:val="3"/>
              <w:rPr>
                <w:rFonts w:hint="eastAsia" w:ascii="仿宋_GB2312" w:hAnsi="仿宋_GB2312" w:eastAsia="仿宋_GB2312" w:cs="仿宋_GB2312"/>
                <w:sz w:val="28"/>
                <w:szCs w:val="28"/>
              </w:rPr>
            </w:pPr>
          </w:p>
          <w:p w14:paraId="6E2D8D6B">
            <w:pPr>
              <w:pStyle w:val="3"/>
              <w:rPr>
                <w:rFonts w:hint="eastAsia" w:ascii="仿宋_GB2312" w:hAnsi="仿宋_GB2312" w:eastAsia="仿宋_GB2312" w:cs="仿宋_GB2312"/>
                <w:sz w:val="28"/>
                <w:szCs w:val="28"/>
              </w:rPr>
            </w:pPr>
          </w:p>
          <w:p w14:paraId="74658DFC">
            <w:pPr>
              <w:pStyle w:val="3"/>
              <w:rPr>
                <w:rFonts w:hint="eastAsia" w:ascii="仿宋_GB2312" w:hAnsi="仿宋_GB2312" w:eastAsia="仿宋_GB2312" w:cs="仿宋_GB2312"/>
                <w:sz w:val="28"/>
                <w:szCs w:val="28"/>
              </w:rPr>
            </w:pPr>
          </w:p>
          <w:p w14:paraId="0F74ED1C">
            <w:pPr>
              <w:spacing w:line="360" w:lineRule="auto"/>
              <w:jc w:val="left"/>
              <w:rPr>
                <w:rFonts w:hint="eastAsia" w:ascii="仿宋_GB2312" w:hAnsi="仿宋_GB2312" w:eastAsia="仿宋_GB2312" w:cs="仿宋_GB2312"/>
                <w:szCs w:val="32"/>
              </w:rPr>
            </w:pPr>
          </w:p>
          <w:p w14:paraId="4081A22F">
            <w:pPr>
              <w:spacing w:line="360" w:lineRule="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签 字（盖章）：</w:t>
            </w:r>
          </w:p>
          <w:p w14:paraId="57D8715E">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年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月   日</w:t>
            </w:r>
            <w:r>
              <w:rPr>
                <w:rFonts w:hint="eastAsia" w:ascii="仿宋_GB2312" w:hAnsi="仿宋_GB2312" w:eastAsia="仿宋_GB2312" w:cs="仿宋_GB2312"/>
                <w:sz w:val="28"/>
                <w:szCs w:val="28"/>
              </w:rPr>
              <w:t xml:space="preserve">      </w:t>
            </w:r>
          </w:p>
          <w:p w14:paraId="3758E9E4">
            <w:pPr>
              <w:spacing w:after="156"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bl>
    <w:p w14:paraId="18614A91">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 w:hAnsi="仿宋" w:eastAsia="仿宋"/>
          <w:szCs w:val="32"/>
        </w:rPr>
      </w:pPr>
    </w:p>
    <w:p w14:paraId="6E3BFCB1">
      <w:pPr>
        <w:jc w:val="center"/>
        <w:rPr>
          <w:rFonts w:hint="eastAsia" w:ascii="宋体" w:hAnsi="宋体" w:eastAsia="宋体" w:cs="宋体"/>
          <w:b/>
          <w:sz w:val="44"/>
          <w:szCs w:val="44"/>
        </w:rPr>
      </w:pPr>
      <w:r>
        <w:rPr>
          <w:rFonts w:hint="eastAsia" w:ascii="宋体" w:hAnsi="宋体" w:cs="宋体"/>
          <w:b/>
          <w:sz w:val="44"/>
          <w:szCs w:val="44"/>
          <w:lang w:val="en-US" w:eastAsia="zh-CN"/>
        </w:rPr>
        <w:t>科技考古与文物保护利用湖南省重点实验室开放</w:t>
      </w:r>
      <w:r>
        <w:rPr>
          <w:rFonts w:hint="eastAsia" w:ascii="宋体" w:hAnsi="宋体" w:eastAsia="宋体" w:cs="宋体"/>
          <w:b/>
          <w:sz w:val="44"/>
          <w:szCs w:val="44"/>
        </w:rPr>
        <w:t>课题论证活页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1F75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noWrap w:val="0"/>
            <w:vAlign w:val="top"/>
          </w:tcPr>
          <w:p w14:paraId="2949667B">
            <w:pPr>
              <w:rPr>
                <w:rFonts w:hint="eastAsia" w:ascii="宋体" w:hAnsi="宋体" w:eastAsia="宋体" w:cs="宋体"/>
                <w:b w:val="0"/>
                <w:bCs w:val="0"/>
                <w:sz w:val="30"/>
                <w:szCs w:val="30"/>
              </w:rPr>
            </w:pPr>
            <w:r>
              <w:rPr>
                <w:rFonts w:hint="eastAsia" w:ascii="仿宋_GB2312" w:hAnsi="仿宋_GB2312" w:eastAsia="仿宋_GB2312" w:cs="仿宋_GB2312"/>
                <w:b w:val="0"/>
                <w:bCs w:val="0"/>
                <w:sz w:val="30"/>
                <w:szCs w:val="30"/>
              </w:rPr>
              <w:t>课题名称：</w:t>
            </w:r>
          </w:p>
        </w:tc>
      </w:tr>
      <w:tr w14:paraId="6610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noWrap w:val="0"/>
            <w:vAlign w:val="top"/>
          </w:tcPr>
          <w:p w14:paraId="5344C92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本表参照以下提纲撰写，要求逻辑清晰，主题突出，层次分明，内容翔实，排版清晰。除“研究基础”外，本表与《</w:t>
            </w:r>
            <w:r>
              <w:rPr>
                <w:rFonts w:hint="eastAsia" w:ascii="仿宋_GB2312" w:hAnsi="仿宋_GB2312" w:eastAsia="仿宋_GB2312" w:cs="仿宋_GB2312"/>
                <w:b w:val="0"/>
                <w:bCs w:val="0"/>
                <w:sz w:val="28"/>
                <w:szCs w:val="28"/>
                <w:lang w:eastAsia="zh-CN"/>
              </w:rPr>
              <w:t>申报</w:t>
            </w:r>
            <w:r>
              <w:rPr>
                <w:rFonts w:hint="eastAsia" w:ascii="仿宋_GB2312" w:hAnsi="仿宋_GB2312" w:eastAsia="仿宋_GB2312" w:cs="仿宋_GB2312"/>
                <w:b w:val="0"/>
                <w:bCs w:val="0"/>
                <w:sz w:val="28"/>
                <w:szCs w:val="28"/>
              </w:rPr>
              <w:t>书》表二内容一致，总字数不超过</w:t>
            </w:r>
            <w:r>
              <w:rPr>
                <w:rFonts w:hint="eastAsia"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rPr>
              <w:t>000字。</w:t>
            </w:r>
          </w:p>
          <w:p w14:paraId="09D80F9A">
            <w:pPr>
              <w:keepNext w:val="0"/>
              <w:keepLines w:val="0"/>
              <w:pageBreakBefore w:val="0"/>
              <w:widowControl w:val="0"/>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 [选题依据]  国内外相关研究的学术史梳理及研究动态；本课题相对于已有研究的独到学术价值和应用价值等。</w:t>
            </w:r>
          </w:p>
          <w:p w14:paraId="01E143AE">
            <w:pPr>
              <w:keepNext w:val="0"/>
              <w:keepLines w:val="0"/>
              <w:pageBreakBefore w:val="0"/>
              <w:widowControl w:val="0"/>
              <w:tabs>
                <w:tab w:val="left" w:pos="2107"/>
              </w:tabs>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 [研究内容]  本课题的研究对象、总体框架、重点难点、主要目标等。</w:t>
            </w:r>
          </w:p>
          <w:p w14:paraId="4A513398">
            <w:pPr>
              <w:keepNext w:val="0"/>
              <w:keepLines w:val="0"/>
              <w:pageBreakBefore w:val="0"/>
              <w:widowControl w:val="0"/>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3．[思路方法]  本课题研究的基本思路、具体研究方法、研究计划及其可行性等。</w:t>
            </w:r>
          </w:p>
          <w:p w14:paraId="19D4E6ED">
            <w:pPr>
              <w:keepNext w:val="0"/>
              <w:keepLines w:val="0"/>
              <w:pageBreakBefore w:val="0"/>
              <w:widowControl w:val="0"/>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4．[创新之处]  在学术思想、学术观点、研究方法等方面的特色和创新。</w:t>
            </w:r>
          </w:p>
          <w:p w14:paraId="25C4FAA9">
            <w:pPr>
              <w:keepNext w:val="0"/>
              <w:keepLines w:val="0"/>
              <w:pageBreakBefore w:val="0"/>
              <w:widowControl w:val="0"/>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5．[预期成果]  成果形式、使用去向及预期社会效益等。</w:t>
            </w:r>
          </w:p>
          <w:p w14:paraId="2C5F63D8">
            <w:pPr>
              <w:keepNext w:val="0"/>
              <w:keepLines w:val="0"/>
              <w:pageBreakBefore w:val="0"/>
              <w:widowControl w:val="0"/>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6．[研究基础]  课题负责人前期相关研究成果、核心观点等。</w:t>
            </w:r>
          </w:p>
          <w:p w14:paraId="3F3858E9">
            <w:pPr>
              <w:keepNext w:val="0"/>
              <w:keepLines w:val="0"/>
              <w:pageBreakBefore w:val="0"/>
              <w:widowControl w:val="0"/>
              <w:kinsoku/>
              <w:wordWrap/>
              <w:overflowPunct/>
              <w:topLinePunct w:val="0"/>
              <w:autoSpaceDE/>
              <w:autoSpaceDN/>
              <w:bidi w:val="0"/>
              <w:adjustRightInd/>
              <w:snapToGrid/>
              <w:spacing w:line="400" w:lineRule="exact"/>
              <w:ind w:firstLine="445" w:firstLineChars="159"/>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7．[参考文献]  开展本课题研究的主要中外参考文献。</w:t>
            </w:r>
          </w:p>
          <w:p w14:paraId="14111109">
            <w:pPr>
              <w:spacing w:line="400" w:lineRule="exact"/>
              <w:ind w:firstLine="381" w:firstLineChars="159"/>
              <w:rPr>
                <w:rFonts w:hint="eastAsia" w:ascii="宋体" w:hAnsi="宋体" w:eastAsia="宋体" w:cs="宋体"/>
                <w:b w:val="0"/>
                <w:bCs w:val="0"/>
                <w:sz w:val="24"/>
              </w:rPr>
            </w:pPr>
          </w:p>
          <w:p w14:paraId="255664E9">
            <w:pPr>
              <w:spacing w:line="400" w:lineRule="exact"/>
              <w:ind w:firstLine="381" w:firstLineChars="159"/>
              <w:rPr>
                <w:rFonts w:hint="eastAsia" w:ascii="宋体" w:hAnsi="宋体" w:eastAsia="宋体" w:cs="宋体"/>
                <w:b w:val="0"/>
                <w:bCs w:val="0"/>
                <w:sz w:val="24"/>
              </w:rPr>
            </w:pPr>
          </w:p>
          <w:p w14:paraId="5C8212AC">
            <w:pPr>
              <w:spacing w:line="400" w:lineRule="exact"/>
              <w:ind w:firstLine="381" w:firstLineChars="159"/>
              <w:rPr>
                <w:rFonts w:hint="eastAsia" w:ascii="宋体" w:hAnsi="宋体" w:eastAsia="宋体" w:cs="宋体"/>
                <w:b w:val="0"/>
                <w:bCs w:val="0"/>
                <w:sz w:val="24"/>
              </w:rPr>
            </w:pPr>
          </w:p>
          <w:p w14:paraId="4C58B09A">
            <w:pPr>
              <w:spacing w:line="400" w:lineRule="exact"/>
              <w:ind w:firstLine="381" w:firstLineChars="159"/>
              <w:rPr>
                <w:rFonts w:hint="eastAsia" w:ascii="宋体" w:hAnsi="宋体" w:eastAsia="宋体" w:cs="宋体"/>
                <w:b w:val="0"/>
                <w:bCs w:val="0"/>
                <w:sz w:val="24"/>
              </w:rPr>
            </w:pPr>
          </w:p>
          <w:p w14:paraId="28B50C4E">
            <w:pPr>
              <w:spacing w:line="400" w:lineRule="exact"/>
              <w:ind w:firstLine="381" w:firstLineChars="159"/>
              <w:rPr>
                <w:rFonts w:hint="eastAsia" w:ascii="宋体" w:hAnsi="宋体" w:eastAsia="宋体" w:cs="宋体"/>
                <w:b w:val="0"/>
                <w:bCs w:val="0"/>
                <w:sz w:val="24"/>
              </w:rPr>
            </w:pPr>
          </w:p>
          <w:p w14:paraId="2856D168">
            <w:pPr>
              <w:spacing w:line="400" w:lineRule="exact"/>
              <w:ind w:firstLine="381" w:firstLineChars="159"/>
              <w:rPr>
                <w:rFonts w:hint="eastAsia" w:ascii="宋体" w:hAnsi="宋体" w:eastAsia="宋体" w:cs="宋体"/>
                <w:b w:val="0"/>
                <w:bCs w:val="0"/>
                <w:sz w:val="24"/>
              </w:rPr>
            </w:pPr>
          </w:p>
          <w:p w14:paraId="3D73E1AD">
            <w:pPr>
              <w:spacing w:line="400" w:lineRule="exact"/>
              <w:ind w:firstLine="381" w:firstLineChars="159"/>
              <w:rPr>
                <w:rFonts w:hint="eastAsia" w:ascii="宋体" w:hAnsi="宋体" w:eastAsia="宋体" w:cs="宋体"/>
                <w:b w:val="0"/>
                <w:bCs w:val="0"/>
                <w:sz w:val="24"/>
              </w:rPr>
            </w:pPr>
          </w:p>
          <w:p w14:paraId="471FB0FF">
            <w:pPr>
              <w:spacing w:line="400" w:lineRule="exact"/>
              <w:ind w:firstLine="381" w:firstLineChars="159"/>
              <w:rPr>
                <w:rFonts w:hint="eastAsia" w:ascii="宋体" w:hAnsi="宋体" w:eastAsia="宋体" w:cs="宋体"/>
                <w:b w:val="0"/>
                <w:bCs w:val="0"/>
                <w:sz w:val="24"/>
              </w:rPr>
            </w:pPr>
          </w:p>
          <w:p w14:paraId="29F7E9F1">
            <w:pPr>
              <w:rPr>
                <w:rFonts w:hint="eastAsia" w:ascii="宋体" w:hAnsi="宋体" w:eastAsia="宋体" w:cs="宋体"/>
                <w:b w:val="0"/>
                <w:bCs w:val="0"/>
                <w:sz w:val="30"/>
                <w:szCs w:val="30"/>
              </w:rPr>
            </w:pPr>
          </w:p>
        </w:tc>
      </w:tr>
    </w:tbl>
    <w:p w14:paraId="342730F3">
      <w:pPr>
        <w:spacing w:line="320" w:lineRule="exact"/>
        <w:ind w:left="-240" w:leftChars="-192" w:hanging="298" w:hangingChars="142"/>
        <w:jc w:val="both"/>
        <w:rPr>
          <w:rFonts w:hint="eastAsia" w:ascii="楷体" w:hAnsi="楷体" w:eastAsia="楷体" w:cs="楷体"/>
          <w:b w:val="0"/>
          <w:bCs/>
          <w:sz w:val="21"/>
          <w:szCs w:val="21"/>
        </w:rPr>
      </w:pPr>
      <w:r>
        <w:rPr>
          <w:rFonts w:hint="eastAsia" w:ascii="楷体" w:hAnsi="楷体" w:eastAsia="楷体" w:cs="楷体"/>
          <w:b w:val="0"/>
          <w:bCs/>
          <w:sz w:val="21"/>
          <w:szCs w:val="21"/>
          <w:lang w:val="en-US" w:eastAsia="zh-CN"/>
        </w:rPr>
        <w:t>说明： 1.</w:t>
      </w:r>
      <w:r>
        <w:rPr>
          <w:rFonts w:hint="eastAsia" w:ascii="楷体" w:hAnsi="楷体" w:eastAsia="楷体" w:cs="楷体"/>
          <w:b w:val="0"/>
          <w:bCs/>
          <w:sz w:val="21"/>
          <w:szCs w:val="21"/>
        </w:rPr>
        <w:t>活页文字表述中不得直接或间接透露个人</w:t>
      </w:r>
      <w:r>
        <w:rPr>
          <w:rFonts w:hint="eastAsia" w:ascii="楷体" w:hAnsi="楷体" w:eastAsia="楷体" w:cs="楷体"/>
          <w:b w:val="0"/>
          <w:bCs/>
          <w:sz w:val="21"/>
          <w:szCs w:val="21"/>
          <w:lang w:eastAsia="zh-CN"/>
        </w:rPr>
        <w:t>信息或</w:t>
      </w:r>
      <w:r>
        <w:rPr>
          <w:rFonts w:hint="eastAsia" w:ascii="楷体" w:hAnsi="楷体" w:eastAsia="楷体" w:cs="楷体"/>
          <w:b w:val="0"/>
          <w:bCs/>
          <w:sz w:val="21"/>
          <w:szCs w:val="21"/>
        </w:rPr>
        <w:t>相关背景材料，否则取消参评资格。</w:t>
      </w:r>
    </w:p>
    <w:p w14:paraId="664DAD70">
      <w:pPr>
        <w:spacing w:line="320" w:lineRule="exact"/>
        <w:ind w:firstLine="210" w:firstLineChars="100"/>
        <w:jc w:val="both"/>
        <w:rPr>
          <w:rFonts w:hint="eastAsia" w:ascii="楷体" w:hAnsi="楷体" w:eastAsia="楷体" w:cs="楷体"/>
          <w:b w:val="0"/>
          <w:bCs/>
          <w:sz w:val="21"/>
          <w:szCs w:val="21"/>
        </w:rPr>
      </w:pPr>
      <w:r>
        <w:rPr>
          <w:rFonts w:hint="eastAsia" w:ascii="楷体" w:hAnsi="楷体" w:eastAsia="楷体" w:cs="楷体"/>
          <w:b w:val="0"/>
          <w:bCs/>
          <w:sz w:val="21"/>
          <w:szCs w:val="21"/>
          <w:lang w:val="en-US" w:eastAsia="zh-CN"/>
        </w:rPr>
        <w:t>2.</w:t>
      </w:r>
      <w:r>
        <w:rPr>
          <w:rFonts w:hint="eastAsia" w:ascii="楷体" w:hAnsi="楷体" w:eastAsia="楷体" w:cs="楷体"/>
          <w:b w:val="0"/>
          <w:bCs/>
          <w:sz w:val="21"/>
          <w:szCs w:val="21"/>
        </w:rPr>
        <w:t>课题名称要与《</w:t>
      </w:r>
      <w:r>
        <w:rPr>
          <w:rFonts w:hint="eastAsia" w:ascii="楷体" w:hAnsi="楷体" w:eastAsia="楷体" w:cs="楷体"/>
          <w:b w:val="0"/>
          <w:bCs/>
          <w:sz w:val="21"/>
          <w:szCs w:val="21"/>
          <w:lang w:eastAsia="zh-CN"/>
        </w:rPr>
        <w:t>申报</w:t>
      </w:r>
      <w:r>
        <w:rPr>
          <w:rFonts w:hint="eastAsia" w:ascii="楷体" w:hAnsi="楷体" w:eastAsia="楷体" w:cs="楷体"/>
          <w:b w:val="0"/>
          <w:bCs/>
          <w:sz w:val="21"/>
          <w:szCs w:val="21"/>
        </w:rPr>
        <w:t>书》一致，一般不加副标题。前期相关研究成果只填成果名称、成果形</w:t>
      </w:r>
    </w:p>
    <w:p w14:paraId="37E4044F">
      <w:pPr>
        <w:spacing w:line="320" w:lineRule="exact"/>
        <w:ind w:firstLine="210" w:firstLineChars="100"/>
        <w:jc w:val="both"/>
        <w:rPr>
          <w:rFonts w:hint="eastAsia" w:ascii="楷体" w:hAnsi="楷体" w:eastAsia="楷体" w:cs="楷体"/>
          <w:b w:val="0"/>
          <w:bCs/>
          <w:sz w:val="21"/>
          <w:szCs w:val="21"/>
        </w:rPr>
      </w:pPr>
      <w:r>
        <w:rPr>
          <w:rFonts w:hint="eastAsia" w:ascii="楷体" w:hAnsi="楷体" w:eastAsia="楷体" w:cs="楷体"/>
          <w:b w:val="0"/>
          <w:bCs/>
          <w:sz w:val="21"/>
          <w:szCs w:val="21"/>
        </w:rPr>
        <w:t>式（如论文、专著、研究报告等）、作者排序、是否核心期刊等，不得填写作者姓名、单位、</w:t>
      </w:r>
    </w:p>
    <w:p w14:paraId="57A77A49">
      <w:pPr>
        <w:spacing w:line="320" w:lineRule="exact"/>
        <w:ind w:firstLine="210" w:firstLineChars="100"/>
        <w:jc w:val="both"/>
        <w:rPr>
          <w:rFonts w:hint="eastAsia" w:ascii="楷体" w:hAnsi="楷体" w:eastAsia="楷体" w:cs="楷体"/>
          <w:b w:val="0"/>
          <w:bCs/>
          <w:sz w:val="21"/>
          <w:szCs w:val="21"/>
        </w:rPr>
      </w:pPr>
      <w:r>
        <w:rPr>
          <w:rFonts w:hint="eastAsia" w:ascii="楷体" w:hAnsi="楷体" w:eastAsia="楷体" w:cs="楷体"/>
          <w:b w:val="0"/>
          <w:bCs/>
          <w:sz w:val="21"/>
          <w:szCs w:val="21"/>
        </w:rPr>
        <w:t>刊物或出版社名称、发表时间或刊期等。申请人承担的已结项或在研项目、与本课题无关的成</w:t>
      </w:r>
    </w:p>
    <w:p w14:paraId="546D4CEB">
      <w:pPr>
        <w:spacing w:line="320" w:lineRule="exact"/>
        <w:ind w:firstLine="210" w:firstLineChars="100"/>
        <w:jc w:val="both"/>
        <w:rPr>
          <w:rFonts w:hint="eastAsia" w:ascii="楷体" w:hAnsi="楷体" w:eastAsia="楷体" w:cs="楷体"/>
          <w:b w:val="0"/>
          <w:bCs/>
          <w:sz w:val="21"/>
          <w:szCs w:val="21"/>
        </w:rPr>
      </w:pPr>
      <w:r>
        <w:rPr>
          <w:rFonts w:hint="eastAsia" w:ascii="楷体" w:hAnsi="楷体" w:eastAsia="楷体" w:cs="楷体"/>
          <w:b w:val="0"/>
          <w:bCs/>
          <w:sz w:val="21"/>
          <w:szCs w:val="21"/>
        </w:rPr>
        <w:t>果等不能作为前期成果填写。申请人的前期成果不列入参考文献。</w:t>
      </w:r>
    </w:p>
    <w:p w14:paraId="7A3A78CF">
      <w:pPr>
        <w:spacing w:line="320" w:lineRule="exact"/>
        <w:ind w:firstLine="210" w:firstLineChars="100"/>
        <w:jc w:val="both"/>
      </w:pPr>
      <w:r>
        <w:rPr>
          <w:rFonts w:hint="eastAsia" w:ascii="楷体" w:hAnsi="楷体" w:eastAsia="楷体" w:cs="楷体"/>
          <w:b w:val="0"/>
          <w:bCs/>
          <w:color w:val="auto"/>
          <w:sz w:val="21"/>
          <w:szCs w:val="21"/>
          <w:lang w:val="en-US" w:eastAsia="zh-CN"/>
        </w:rPr>
        <w:t>3.</w:t>
      </w:r>
      <w:r>
        <w:rPr>
          <w:rFonts w:hint="eastAsia" w:ascii="楷体" w:hAnsi="楷体" w:eastAsia="楷体" w:cs="楷体"/>
          <w:b w:val="0"/>
          <w:bCs/>
          <w:color w:val="auto"/>
          <w:sz w:val="21"/>
          <w:szCs w:val="21"/>
        </w:rPr>
        <w:t>本表一般为8个A4版面，正文请用合适字号行距排版，各级标题可用黑体字。</w:t>
      </w:r>
    </w:p>
    <w:sectPr>
      <w:footerReference r:id="rId7"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2E52">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4B3639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3D9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79187F">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279187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06BF">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4F1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E123">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125DC"/>
    <w:multiLevelType w:val="singleLevel"/>
    <w:tmpl w:val="873125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revisionView w:markup="0"/>
  <w:documentProtection w:enforcement="0"/>
  <w:defaultTabStop w:val="420"/>
  <w:drawingGridHorizontalSpacing w:val="140"/>
  <w:drawingGridVerticalSpacing w:val="381"/>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2Q5MjA3Y2Q2MDNmZDBjYzkyNTg0MTcyYTRlNjkifQ=="/>
    <w:docVar w:name="KSO_WPS_MARK_KEY" w:val="75929905-7004-43f9-a6a7-0311ec67c82a"/>
  </w:docVars>
  <w:rsids>
    <w:rsidRoot w:val="00F82AE3"/>
    <w:rsid w:val="000169B6"/>
    <w:rsid w:val="00020129"/>
    <w:rsid w:val="00050008"/>
    <w:rsid w:val="00062418"/>
    <w:rsid w:val="000721AD"/>
    <w:rsid w:val="000967ED"/>
    <w:rsid w:val="000A317F"/>
    <w:rsid w:val="000C11C5"/>
    <w:rsid w:val="000D0C10"/>
    <w:rsid w:val="000D3827"/>
    <w:rsid w:val="00153AA2"/>
    <w:rsid w:val="00154AE1"/>
    <w:rsid w:val="0015784D"/>
    <w:rsid w:val="001871E5"/>
    <w:rsid w:val="00195077"/>
    <w:rsid w:val="001A7798"/>
    <w:rsid w:val="001C018B"/>
    <w:rsid w:val="001E32F1"/>
    <w:rsid w:val="001E5CAF"/>
    <w:rsid w:val="001F1C83"/>
    <w:rsid w:val="00230BFF"/>
    <w:rsid w:val="00233CC5"/>
    <w:rsid w:val="002425F2"/>
    <w:rsid w:val="0027653F"/>
    <w:rsid w:val="00293486"/>
    <w:rsid w:val="002B1F01"/>
    <w:rsid w:val="002B2502"/>
    <w:rsid w:val="002D6056"/>
    <w:rsid w:val="002E3DBB"/>
    <w:rsid w:val="00301CCF"/>
    <w:rsid w:val="00335C8D"/>
    <w:rsid w:val="0034627C"/>
    <w:rsid w:val="003555E6"/>
    <w:rsid w:val="00362E53"/>
    <w:rsid w:val="00370FD0"/>
    <w:rsid w:val="003A0709"/>
    <w:rsid w:val="003A3324"/>
    <w:rsid w:val="003B73A1"/>
    <w:rsid w:val="003C43B7"/>
    <w:rsid w:val="003C43E2"/>
    <w:rsid w:val="003D52A3"/>
    <w:rsid w:val="003E529B"/>
    <w:rsid w:val="003F0970"/>
    <w:rsid w:val="003F25C0"/>
    <w:rsid w:val="00401801"/>
    <w:rsid w:val="00405A94"/>
    <w:rsid w:val="00406EFB"/>
    <w:rsid w:val="004326D9"/>
    <w:rsid w:val="00453A9D"/>
    <w:rsid w:val="00477520"/>
    <w:rsid w:val="004862F3"/>
    <w:rsid w:val="00493DB2"/>
    <w:rsid w:val="004B68BF"/>
    <w:rsid w:val="004C2944"/>
    <w:rsid w:val="004D3158"/>
    <w:rsid w:val="004F65C9"/>
    <w:rsid w:val="00502A40"/>
    <w:rsid w:val="00547026"/>
    <w:rsid w:val="00554634"/>
    <w:rsid w:val="00564547"/>
    <w:rsid w:val="005709F2"/>
    <w:rsid w:val="00585819"/>
    <w:rsid w:val="00592563"/>
    <w:rsid w:val="005B194D"/>
    <w:rsid w:val="005C2E00"/>
    <w:rsid w:val="005E2551"/>
    <w:rsid w:val="00606854"/>
    <w:rsid w:val="00627A99"/>
    <w:rsid w:val="006652E6"/>
    <w:rsid w:val="00676EB3"/>
    <w:rsid w:val="006777EA"/>
    <w:rsid w:val="006A11F1"/>
    <w:rsid w:val="006A5766"/>
    <w:rsid w:val="006B3773"/>
    <w:rsid w:val="006B5F14"/>
    <w:rsid w:val="006C0F75"/>
    <w:rsid w:val="006D63EF"/>
    <w:rsid w:val="006E0C14"/>
    <w:rsid w:val="006E7A5C"/>
    <w:rsid w:val="00715621"/>
    <w:rsid w:val="0075091E"/>
    <w:rsid w:val="007668DC"/>
    <w:rsid w:val="00776C23"/>
    <w:rsid w:val="00777BB6"/>
    <w:rsid w:val="0079637E"/>
    <w:rsid w:val="007C01D1"/>
    <w:rsid w:val="007E3CE2"/>
    <w:rsid w:val="007E56E2"/>
    <w:rsid w:val="00813AF0"/>
    <w:rsid w:val="00842AB9"/>
    <w:rsid w:val="0088092A"/>
    <w:rsid w:val="00885250"/>
    <w:rsid w:val="0089022E"/>
    <w:rsid w:val="008C3D52"/>
    <w:rsid w:val="008C6272"/>
    <w:rsid w:val="009507FB"/>
    <w:rsid w:val="0095450F"/>
    <w:rsid w:val="00956839"/>
    <w:rsid w:val="0096215A"/>
    <w:rsid w:val="00973234"/>
    <w:rsid w:val="009752DC"/>
    <w:rsid w:val="009B4DAD"/>
    <w:rsid w:val="009C705F"/>
    <w:rsid w:val="009E3FEC"/>
    <w:rsid w:val="009E5370"/>
    <w:rsid w:val="009E7611"/>
    <w:rsid w:val="00A00BC1"/>
    <w:rsid w:val="00A12AE4"/>
    <w:rsid w:val="00A42995"/>
    <w:rsid w:val="00A444FC"/>
    <w:rsid w:val="00A70D8C"/>
    <w:rsid w:val="00A722CF"/>
    <w:rsid w:val="00A86D6A"/>
    <w:rsid w:val="00A9186E"/>
    <w:rsid w:val="00AB4EDD"/>
    <w:rsid w:val="00B308DD"/>
    <w:rsid w:val="00B57E7D"/>
    <w:rsid w:val="00B87902"/>
    <w:rsid w:val="00B87A54"/>
    <w:rsid w:val="00BA139B"/>
    <w:rsid w:val="00BB52EE"/>
    <w:rsid w:val="00BC28BE"/>
    <w:rsid w:val="00BD0FF0"/>
    <w:rsid w:val="00C117B6"/>
    <w:rsid w:val="00C223A0"/>
    <w:rsid w:val="00C24604"/>
    <w:rsid w:val="00C45BA6"/>
    <w:rsid w:val="00C50D13"/>
    <w:rsid w:val="00C82CB1"/>
    <w:rsid w:val="00C9375E"/>
    <w:rsid w:val="00CC1726"/>
    <w:rsid w:val="00CC67F2"/>
    <w:rsid w:val="00CD1818"/>
    <w:rsid w:val="00CF2177"/>
    <w:rsid w:val="00D2363F"/>
    <w:rsid w:val="00D3769E"/>
    <w:rsid w:val="00D4131B"/>
    <w:rsid w:val="00D72033"/>
    <w:rsid w:val="00DB5BC9"/>
    <w:rsid w:val="00DC1CDB"/>
    <w:rsid w:val="00DC6EFD"/>
    <w:rsid w:val="00DF68B8"/>
    <w:rsid w:val="00E10E7E"/>
    <w:rsid w:val="00EA05B0"/>
    <w:rsid w:val="00EC2444"/>
    <w:rsid w:val="00EC4E09"/>
    <w:rsid w:val="00ED3180"/>
    <w:rsid w:val="00EF4BF9"/>
    <w:rsid w:val="00F21191"/>
    <w:rsid w:val="00F264B6"/>
    <w:rsid w:val="00F31983"/>
    <w:rsid w:val="00F43251"/>
    <w:rsid w:val="00F77EA8"/>
    <w:rsid w:val="00F82AE3"/>
    <w:rsid w:val="00F922A7"/>
    <w:rsid w:val="00F950D1"/>
    <w:rsid w:val="00FA6A49"/>
    <w:rsid w:val="00FB762D"/>
    <w:rsid w:val="00FF5485"/>
    <w:rsid w:val="00FF691C"/>
    <w:rsid w:val="01AF63B5"/>
    <w:rsid w:val="053854E1"/>
    <w:rsid w:val="074942C0"/>
    <w:rsid w:val="0ACF4B69"/>
    <w:rsid w:val="10F85372"/>
    <w:rsid w:val="13F05330"/>
    <w:rsid w:val="15A41351"/>
    <w:rsid w:val="169D3553"/>
    <w:rsid w:val="17AA23CB"/>
    <w:rsid w:val="189C42D9"/>
    <w:rsid w:val="18A50454"/>
    <w:rsid w:val="1937428C"/>
    <w:rsid w:val="193D1DD2"/>
    <w:rsid w:val="1A236CC5"/>
    <w:rsid w:val="1C161DDD"/>
    <w:rsid w:val="1E025875"/>
    <w:rsid w:val="222979AE"/>
    <w:rsid w:val="22821F7B"/>
    <w:rsid w:val="23CF7B3C"/>
    <w:rsid w:val="2556149D"/>
    <w:rsid w:val="295D104C"/>
    <w:rsid w:val="29B52D5F"/>
    <w:rsid w:val="36407311"/>
    <w:rsid w:val="36F4103E"/>
    <w:rsid w:val="3B015779"/>
    <w:rsid w:val="453A418A"/>
    <w:rsid w:val="49D16667"/>
    <w:rsid w:val="4C4F35BC"/>
    <w:rsid w:val="4CE54D31"/>
    <w:rsid w:val="4D1473C4"/>
    <w:rsid w:val="567A15CC"/>
    <w:rsid w:val="5F235612"/>
    <w:rsid w:val="60B3541A"/>
    <w:rsid w:val="60EC1536"/>
    <w:rsid w:val="63343D5F"/>
    <w:rsid w:val="663B4BE2"/>
    <w:rsid w:val="74D4447B"/>
    <w:rsid w:val="79BE0ED7"/>
    <w:rsid w:val="7B520B13"/>
    <w:rsid w:val="7B933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Calibri" w:hAnsi="Calibri" w:eastAsia="仿宋_GB2312" w:cs="Times New Roman"/>
      <w:sz w:val="32"/>
    </w:rPr>
  </w:style>
  <w:style w:type="paragraph" w:styleId="3">
    <w:name w:val="Body Text First Indent 2"/>
    <w:basedOn w:val="4"/>
    <w:unhideWhenUsed/>
    <w:qFormat/>
    <w:uiPriority w:val="99"/>
    <w:pPr>
      <w:spacing w:line="600" w:lineRule="exact"/>
      <w:ind w:left="0" w:leftChars="0"/>
    </w:pPr>
    <w:rPr>
      <w:rFonts w:ascii="仿宋_GB2312" w:hAnsi="仿宋_GB2312" w:eastAsia="仿宋_GB2312"/>
      <w:sz w:val="32"/>
    </w:rPr>
  </w:style>
  <w:style w:type="paragraph" w:styleId="4">
    <w:name w:val="Body Text Indent"/>
    <w:basedOn w:val="1"/>
    <w:qFormat/>
    <w:uiPriority w:val="0"/>
    <w:pPr>
      <w:ind w:firstLine="660"/>
    </w:pPr>
    <w:rPr>
      <w:rFonts w:ascii="宋体" w:hAnsi="宋体"/>
      <w:sz w:val="28"/>
    </w:rPr>
  </w:style>
  <w:style w:type="paragraph" w:styleId="5">
    <w:name w:val="Balloon Text"/>
    <w:basedOn w:val="1"/>
    <w:link w:val="15"/>
    <w:semiHidden/>
    <w:unhideWhenUsed/>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页脚 字符"/>
    <w:basedOn w:val="10"/>
    <w:semiHidden/>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20"/>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页眉 Char"/>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7A7A3-8D3D-4F46-8938-CBF51E3A24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2100</Words>
  <Characters>2137</Characters>
  <Lines>5</Lines>
  <Paragraphs>1</Paragraphs>
  <TotalTime>6</TotalTime>
  <ScaleCrop>false</ScaleCrop>
  <LinksUpToDate>false</LinksUpToDate>
  <CharactersWithSpaces>2690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2021-06-15T06:24:00Z</dcterms:created>
  <dc:creator>Chang Jie</dc:creator>
  <cp:lastModifiedBy>小溪流</cp:lastModifiedBy>
  <cp:lastPrinted>2021-06-15T06:23:00Z</cp:lastPrinted>
  <dcterms:modified xsi:type="dcterms:W3CDTF">2025-08-12T02:53:17Z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B756666403D84287AE6BA47B2D8BC7E5_13</vt:lpwstr>
  </property>
  <property fmtid="{D5CDD505-2E9C-101B-9397-08002B2CF9AE}" pid="4" name="KSOTemplateDocerSaveRecord">
    <vt:lpwstr>eyJoZGlkIjoiYzM5NzEyMDRkYWMwZDNiNmQ3MzNmNzY4OWIzZmFmOTQiLCJ1c2VySWQiOiI0Mzc5MTU3OTAifQ==</vt:lpwstr>
  </property>
</Properties>
</file>